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0701" w:rsidRPr="00360701" w:rsidRDefault="00360701" w:rsidP="00360701">
      <w:pPr>
        <w:spacing w:after="0" w:line="240" w:lineRule="auto"/>
        <w:rPr>
          <w:rFonts w:ascii="Times New Roman" w:eastAsia="Times New Roman" w:hAnsi="Times New Roman" w:cs="Times New Roman"/>
          <w:sz w:val="24"/>
          <w:szCs w:val="24"/>
        </w:rPr>
      </w:pPr>
      <w:r w:rsidRPr="00360701">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360701" w:rsidRPr="00360701" w:rsidRDefault="00360701" w:rsidP="00360701">
      <w:pPr>
        <w:spacing w:after="0" w:line="240" w:lineRule="auto"/>
        <w:rPr>
          <w:rFonts w:ascii="Times New Roman" w:eastAsia="Times New Roman" w:hAnsi="Times New Roman" w:cs="Times New Roman"/>
          <w:sz w:val="24"/>
          <w:szCs w:val="24"/>
          <w:lang w:val="pl-PL"/>
        </w:rPr>
      </w:pPr>
    </w:p>
    <w:p w:rsidR="00360701" w:rsidRPr="00360701" w:rsidRDefault="00360701" w:rsidP="00360701">
      <w:pPr>
        <w:keepNext/>
        <w:spacing w:before="240" w:after="0" w:line="240" w:lineRule="auto"/>
        <w:outlineLvl w:val="3"/>
        <w:rPr>
          <w:rFonts w:ascii="Brush Script MT" w:eastAsia="Times New Roman" w:hAnsi="Brush Script MT" w:cs="Times New Roman"/>
          <w:bCs/>
          <w:i/>
          <w:color w:val="0000FF"/>
          <w:sz w:val="48"/>
          <w:szCs w:val="48"/>
          <w:lang w:val="sr-Latn-CS"/>
        </w:rPr>
      </w:pPr>
      <w:r w:rsidRPr="00360701">
        <w:rPr>
          <w:rFonts w:ascii="Brush Script MT" w:eastAsia="Times New Roman" w:hAnsi="Brush Script MT" w:cs="Times New Roman"/>
          <w:bCs/>
          <w:i/>
          <w:color w:val="FF00FF"/>
          <w:sz w:val="48"/>
          <w:szCs w:val="48"/>
          <w:lang w:val="sr-Latn-CS"/>
        </w:rPr>
        <w:t>Za</w:t>
      </w:r>
      <w:r w:rsidR="00FD2303">
        <w:rPr>
          <w:rFonts w:ascii="Brush Script MT" w:eastAsia="Times New Roman" w:hAnsi="Brush Script MT" w:cs="Times New Roman"/>
          <w:bCs/>
          <w:i/>
          <w:color w:val="FF00FF"/>
          <w:sz w:val="48"/>
          <w:szCs w:val="48"/>
          <w:lang w:val="sr-Latn-CS"/>
        </w:rPr>
        <w:t xml:space="preserve"> </w:t>
      </w:r>
      <w:r w:rsidRPr="00360701">
        <w:rPr>
          <w:rFonts w:ascii="Brush Script MT" w:eastAsia="Times New Roman" w:hAnsi="Brush Script MT" w:cs="Times New Roman"/>
          <w:bCs/>
          <w:i/>
          <w:color w:val="FF00FF"/>
          <w:sz w:val="48"/>
          <w:szCs w:val="48"/>
        </w:rPr>
        <w:t>sredu</w:t>
      </w:r>
      <w:r w:rsidR="00FD2303">
        <w:rPr>
          <w:rFonts w:ascii="Brush Script MT" w:eastAsia="Times New Roman" w:hAnsi="Brush Script MT" w:cs="Times New Roman"/>
          <w:bCs/>
          <w:i/>
          <w:color w:val="FF00FF"/>
          <w:sz w:val="48"/>
          <w:szCs w:val="48"/>
        </w:rPr>
        <w:t xml:space="preserve"> </w:t>
      </w:r>
      <w:r>
        <w:rPr>
          <w:rFonts w:ascii="Brush Script MT" w:eastAsia="Times New Roman" w:hAnsi="Brush Script MT" w:cs="Times New Roman"/>
          <w:bCs/>
          <w:i/>
          <w:color w:val="0000CC"/>
          <w:sz w:val="48"/>
          <w:szCs w:val="48"/>
        </w:rPr>
        <w:t>17</w:t>
      </w:r>
      <w:r w:rsidRPr="00360701">
        <w:rPr>
          <w:rFonts w:ascii="Brush Script MT" w:eastAsia="Times New Roman" w:hAnsi="Brush Script MT" w:cs="Times New Roman"/>
          <w:bCs/>
          <w:i/>
          <w:color w:val="0000CC"/>
          <w:sz w:val="48"/>
          <w:szCs w:val="48"/>
        </w:rPr>
        <w:t>.septembar</w:t>
      </w:r>
      <w:r w:rsidRPr="00360701">
        <w:rPr>
          <w:rFonts w:ascii="Brush Script MT" w:eastAsia="Times New Roman" w:hAnsi="Brush Script MT" w:cs="Times New Roman"/>
          <w:bCs/>
          <w:i/>
          <w:color w:val="0000CC"/>
          <w:sz w:val="48"/>
          <w:szCs w:val="48"/>
          <w:lang w:val="sr-Latn-CS"/>
        </w:rPr>
        <w:t xml:space="preserve"> 2014</w:t>
      </w:r>
      <w:r w:rsidRPr="00360701">
        <w:rPr>
          <w:rFonts w:ascii="Brush Script MT" w:eastAsia="Times New Roman" w:hAnsi="Brush Script MT" w:cs="Times New Roman"/>
          <w:bCs/>
          <w:i/>
          <w:color w:val="0000FF"/>
          <w:sz w:val="48"/>
          <w:szCs w:val="48"/>
          <w:lang w:val="sr-Latn-CS"/>
        </w:rPr>
        <w:t>.</w:t>
      </w:r>
    </w:p>
    <w:p w:rsidR="00425060" w:rsidRPr="0087570E" w:rsidRDefault="00425060" w:rsidP="00425060">
      <w:pPr>
        <w:spacing w:after="0" w:line="240" w:lineRule="auto"/>
        <w:jc w:val="center"/>
        <w:rPr>
          <w:rFonts w:ascii="Times New Roman" w:eastAsia="Times New Roman" w:hAnsi="Times New Roman" w:cs="Times New Roman"/>
          <w:b/>
          <w:sz w:val="24"/>
          <w:szCs w:val="24"/>
        </w:rPr>
      </w:pPr>
    </w:p>
    <w:p w:rsidR="00425060" w:rsidRPr="00425060" w:rsidRDefault="00425060" w:rsidP="00425060">
      <w:pPr>
        <w:spacing w:after="0" w:line="240" w:lineRule="auto"/>
        <w:jc w:val="center"/>
        <w:rPr>
          <w:rFonts w:ascii="Times New Roman" w:eastAsia="Times New Roman" w:hAnsi="Times New Roman" w:cs="Times New Roman"/>
          <w:b/>
          <w:color w:val="0000CC"/>
          <w:sz w:val="28"/>
          <w:szCs w:val="24"/>
        </w:rPr>
      </w:pPr>
      <w:r w:rsidRPr="00425060">
        <w:rPr>
          <w:rFonts w:ascii="Times New Roman" w:eastAsia="Times New Roman" w:hAnsi="Times New Roman" w:cs="Times New Roman"/>
          <w:b/>
          <w:color w:val="0000CC"/>
          <w:sz w:val="28"/>
          <w:szCs w:val="24"/>
        </w:rPr>
        <w:t>Vlada je tim: Verbić</w:t>
      </w:r>
      <w:r w:rsidR="00FD2303">
        <w:rPr>
          <w:rFonts w:ascii="Times New Roman" w:eastAsia="Times New Roman" w:hAnsi="Times New Roman" w:cs="Times New Roman"/>
          <w:b/>
          <w:color w:val="0000CC"/>
          <w:sz w:val="28"/>
          <w:szCs w:val="24"/>
        </w:rPr>
        <w:t xml:space="preserve"> </w:t>
      </w:r>
      <w:r w:rsidRPr="00425060">
        <w:rPr>
          <w:rFonts w:ascii="Times New Roman" w:eastAsia="Times New Roman" w:hAnsi="Times New Roman" w:cs="Times New Roman"/>
          <w:b/>
          <w:color w:val="0000CC"/>
          <w:sz w:val="28"/>
          <w:szCs w:val="24"/>
        </w:rPr>
        <w:t>igra</w:t>
      </w:r>
      <w:r w:rsidR="00FD2303">
        <w:rPr>
          <w:rFonts w:ascii="Times New Roman" w:eastAsia="Times New Roman" w:hAnsi="Times New Roman" w:cs="Times New Roman"/>
          <w:b/>
          <w:color w:val="0000CC"/>
          <w:sz w:val="28"/>
          <w:szCs w:val="24"/>
        </w:rPr>
        <w:t xml:space="preserve"> </w:t>
      </w:r>
      <w:r w:rsidRPr="00425060">
        <w:rPr>
          <w:rFonts w:ascii="Times New Roman" w:eastAsia="Times New Roman" w:hAnsi="Times New Roman" w:cs="Times New Roman"/>
          <w:b/>
          <w:color w:val="0000CC"/>
          <w:sz w:val="28"/>
          <w:szCs w:val="24"/>
        </w:rPr>
        <w:t>na</w:t>
      </w:r>
      <w:r w:rsidR="00FD2303">
        <w:rPr>
          <w:rFonts w:ascii="Times New Roman" w:eastAsia="Times New Roman" w:hAnsi="Times New Roman" w:cs="Times New Roman"/>
          <w:b/>
          <w:color w:val="0000CC"/>
          <w:sz w:val="28"/>
          <w:szCs w:val="24"/>
        </w:rPr>
        <w:t xml:space="preserve"> </w:t>
      </w:r>
      <w:r w:rsidRPr="00425060">
        <w:rPr>
          <w:rFonts w:ascii="Times New Roman" w:eastAsia="Times New Roman" w:hAnsi="Times New Roman" w:cs="Times New Roman"/>
          <w:b/>
          <w:color w:val="0000CC"/>
          <w:sz w:val="28"/>
          <w:szCs w:val="24"/>
        </w:rPr>
        <w:t>sporednom</w:t>
      </w:r>
      <w:r w:rsidR="00FD2303">
        <w:rPr>
          <w:rFonts w:ascii="Times New Roman" w:eastAsia="Times New Roman" w:hAnsi="Times New Roman" w:cs="Times New Roman"/>
          <w:b/>
          <w:color w:val="0000CC"/>
          <w:sz w:val="28"/>
          <w:szCs w:val="24"/>
        </w:rPr>
        <w:t xml:space="preserve"> </w:t>
      </w:r>
      <w:r w:rsidRPr="00425060">
        <w:rPr>
          <w:rFonts w:ascii="Times New Roman" w:eastAsia="Times New Roman" w:hAnsi="Times New Roman" w:cs="Times New Roman"/>
          <w:b/>
          <w:color w:val="0000CC"/>
          <w:sz w:val="28"/>
          <w:szCs w:val="24"/>
        </w:rPr>
        <w:t>terenu</w:t>
      </w:r>
    </w:p>
    <w:p w:rsidR="00425060" w:rsidRDefault="00425060" w:rsidP="00425060">
      <w:pPr>
        <w:spacing w:after="0" w:line="240" w:lineRule="auto"/>
        <w:rPr>
          <w:rFonts w:ascii="Times New Roman" w:eastAsia="Times New Roman" w:hAnsi="Times New Roman" w:cs="Times New Roman"/>
          <w:sz w:val="24"/>
          <w:szCs w:val="24"/>
        </w:rPr>
      </w:pPr>
    </w:p>
    <w:p w:rsidR="00425060" w:rsidRDefault="00425060" w:rsidP="00425060">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MinistarSrđan</w:t>
      </w:r>
      <w:r w:rsidRPr="0077054A">
        <w:rPr>
          <w:rFonts w:ascii="Times New Roman" w:eastAsia="Times New Roman" w:hAnsi="Times New Roman" w:cs="Times New Roman"/>
          <w:sz w:val="24"/>
          <w:szCs w:val="24"/>
        </w:rPr>
        <w:t>Verbić je govoreći o raduVladeSrbije, naveo da je vladatimkojidelujejedinstveno."Definitivno ova vladaradikaotim, alinemamosviistupoziciju u timu. Imanekihkojisunapadači, nekihkojisu u sredini, vezni red ionihkojisu u odbrani", slikovito je rekaoVerbić.Oni u odbrani, kakokaže, retkokadpostižugoloveinjihovučinakmože da se ogleda u tome koliko je golovaprimljeno.Ako je manjenego u prethodnojsezoni, onda bi to trebalo da znači da iodbrambeniigračiigrajuboljenegoranije, rekao je on."Ministarstvoprosvetesadajeste u odbranialispremamo se iambicijanam je da budemo u napadu", rekao je Verbićiistakao da rad ministratreba da budeizloženoceni.</w:t>
      </w:r>
    </w:p>
    <w:p w:rsidR="00425060" w:rsidRDefault="00425060" w:rsidP="00425060">
      <w:pPr>
        <w:spacing w:after="0" w:line="240" w:lineRule="auto"/>
        <w:ind w:firstLine="720"/>
        <w:jc w:val="both"/>
        <w:rPr>
          <w:rFonts w:ascii="Times New Roman" w:eastAsia="Times New Roman" w:hAnsi="Times New Roman" w:cs="Times New Roman"/>
          <w:sz w:val="24"/>
          <w:szCs w:val="24"/>
        </w:rPr>
      </w:pPr>
    </w:p>
    <w:p w:rsidR="00425060" w:rsidRPr="0036033F" w:rsidRDefault="00425060" w:rsidP="00425060">
      <w:pPr>
        <w:spacing w:after="0" w:line="240" w:lineRule="auto"/>
        <w:jc w:val="center"/>
        <w:rPr>
          <w:rFonts w:ascii="Times New Roman" w:eastAsia="Times New Roman" w:hAnsi="Times New Roman" w:cs="Times New Roman"/>
          <w:b/>
          <w:noProof/>
          <w:color w:val="0000CC"/>
          <w:sz w:val="28"/>
          <w:szCs w:val="24"/>
        </w:rPr>
      </w:pPr>
      <w:r w:rsidRPr="0036033F">
        <w:rPr>
          <w:rFonts w:ascii="Times New Roman" w:eastAsia="Times New Roman" w:hAnsi="Times New Roman" w:cs="Times New Roman"/>
          <w:b/>
          <w:noProof/>
          <w:color w:val="0000CC"/>
          <w:sz w:val="28"/>
          <w:szCs w:val="24"/>
        </w:rPr>
        <w:t xml:space="preserve">Još jedni jalovi pregovori </w:t>
      </w:r>
    </w:p>
    <w:p w:rsidR="00425060" w:rsidRPr="00425060" w:rsidRDefault="00425060" w:rsidP="00425060">
      <w:pPr>
        <w:spacing w:after="0" w:line="240" w:lineRule="auto"/>
        <w:jc w:val="center"/>
        <w:rPr>
          <w:rFonts w:ascii="Times New Roman" w:eastAsia="Times New Roman" w:hAnsi="Times New Roman" w:cs="Times New Roman"/>
          <w:noProof/>
          <w:sz w:val="24"/>
          <w:szCs w:val="24"/>
        </w:rPr>
      </w:pPr>
    </w:p>
    <w:p w:rsidR="00425060" w:rsidRPr="0087570E" w:rsidRDefault="0036033F" w:rsidP="0087570E">
      <w:pPr>
        <w:spacing w:after="0" w:line="240" w:lineRule="auto"/>
        <w:ind w:firstLine="720"/>
        <w:jc w:val="both"/>
        <w:rPr>
          <w:rFonts w:ascii="Times New Roman" w:eastAsia="Times New Roman" w:hAnsi="Times New Roman" w:cs="Times New Roman"/>
          <w:b/>
          <w:noProof/>
          <w:sz w:val="28"/>
          <w:szCs w:val="24"/>
        </w:rPr>
      </w:pPr>
      <w:r>
        <w:rPr>
          <w:rFonts w:ascii="Times New Roman" w:eastAsia="Times New Roman" w:hAnsi="Times New Roman" w:cs="Times New Roman"/>
          <w:noProof/>
          <w:sz w:val="24"/>
          <w:szCs w:val="24"/>
        </w:rPr>
        <w:drawing>
          <wp:anchor distT="0" distB="0" distL="114300" distR="114300" simplePos="0" relativeHeight="251666432" behindDoc="1" locked="0" layoutInCell="1" allowOverlap="1">
            <wp:simplePos x="0" y="0"/>
            <wp:positionH relativeFrom="column">
              <wp:posOffset>3536950</wp:posOffset>
            </wp:positionH>
            <wp:positionV relativeFrom="paragraph">
              <wp:posOffset>263525</wp:posOffset>
            </wp:positionV>
            <wp:extent cx="2367915" cy="1609725"/>
            <wp:effectExtent l="19050" t="0" r="0" b="0"/>
            <wp:wrapTight wrapText="bothSides">
              <wp:wrapPolygon edited="0">
                <wp:start x="-174" y="0"/>
                <wp:lineTo x="-174" y="21472"/>
                <wp:lineTo x="21548" y="21472"/>
                <wp:lineTo x="21548" y="0"/>
                <wp:lineTo x="-174"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367915" cy="1609725"/>
                    </a:xfrm>
                    <a:prstGeom prst="rect">
                      <a:avLst/>
                    </a:prstGeom>
                    <a:noFill/>
                    <a:ln>
                      <a:noFill/>
                    </a:ln>
                  </pic:spPr>
                </pic:pic>
              </a:graphicData>
            </a:graphic>
          </wp:anchor>
        </w:drawing>
      </w:r>
      <w:r w:rsidR="00425060" w:rsidRPr="00425060">
        <w:rPr>
          <w:rFonts w:ascii="Times New Roman" w:eastAsia="Times New Roman" w:hAnsi="Times New Roman" w:cs="Times New Roman"/>
          <w:noProof/>
          <w:sz w:val="24"/>
          <w:szCs w:val="24"/>
        </w:rPr>
        <w:t xml:space="preserve">Nakon više pismenih obraćanja ministru prosvete, nauke i tehnološkog razvoja da otpočnu pregovori o ključnim pitanjima u prosveti, ministar Srđan Verbić je pozvao sindikalce na razgovore, kako bi ih informisao o stepenu realizacije ranije dostavljenih predloga sindikata ovom Ministarstvu. Tako je juče, u ponedeljak 15.09.2014.g. održan sastanak ministra Verbića sa liderima četiri prosvetna sindikata: Sindikata radnika u prosveti Srbije, Sindikata obrazovanja Srbije, USPRS i Sindikata „Nezavisnost“. </w:t>
      </w:r>
      <w:r w:rsidR="00425060">
        <w:rPr>
          <w:rFonts w:ascii="Times New Roman" w:eastAsia="Times New Roman" w:hAnsi="Times New Roman" w:cs="Times New Roman"/>
          <w:noProof/>
          <w:sz w:val="24"/>
          <w:szCs w:val="24"/>
        </w:rPr>
        <w:t>„</w:t>
      </w:r>
      <w:r w:rsidR="00425060" w:rsidRPr="00425060">
        <w:rPr>
          <w:rFonts w:ascii="Times New Roman" w:eastAsia="Times New Roman" w:hAnsi="Times New Roman" w:cs="Times New Roman"/>
          <w:noProof/>
          <w:sz w:val="24"/>
          <w:szCs w:val="24"/>
        </w:rPr>
        <w:t>Nakon pomenutog sastanka, Ministarstvo je izašlo sa saopštenjem iz koga bi neupućeni mogli zaključiti da je postignut određeni napredak u pregovorima između dve strane, a ustvari istina je da ministar Verbić, koji je ovaj put bio bez podrške na tom sastanku svojih pomoćnika i predstavnika generalnog sekretarijata Ministarstva, svojim nastupom uverio okupljene sindikalce da on ne zna šta je učinjeno po njihovim zahtevima za izmenu Zakona o osnovama sistema obrazovanja i vaspitanja, Zakona o osnovnom obrazovanju i Zakona o srednjem obrazovanju, jer ih je pozvao u radne grupe, ma šta god to značilo, za izmenu ovih zakona</w:t>
      </w:r>
      <w:r w:rsidR="00425060">
        <w:rPr>
          <w:rFonts w:ascii="Times New Roman" w:eastAsia="Times New Roman" w:hAnsi="Times New Roman" w:cs="Times New Roman"/>
          <w:noProof/>
          <w:sz w:val="24"/>
          <w:szCs w:val="24"/>
        </w:rPr>
        <w:t>“ rekao je juče prof H</w:t>
      </w:r>
      <w:r w:rsidR="0087570E">
        <w:rPr>
          <w:rFonts w:ascii="Times New Roman" w:eastAsia="Times New Roman" w:hAnsi="Times New Roman" w:cs="Times New Roman"/>
          <w:noProof/>
          <w:sz w:val="24"/>
          <w:szCs w:val="24"/>
        </w:rPr>
        <w:t>adži Zdravko M. Kovač, gen.sekretar NSPRV i osnivač SrpS-a</w:t>
      </w:r>
      <w:r w:rsidR="00425060" w:rsidRPr="00425060">
        <w:rPr>
          <w:rFonts w:ascii="Times New Roman" w:eastAsia="Times New Roman" w:hAnsi="Times New Roman" w:cs="Times New Roman"/>
          <w:noProof/>
          <w:sz w:val="24"/>
          <w:szCs w:val="24"/>
        </w:rPr>
        <w:t xml:space="preserve">. </w:t>
      </w:r>
      <w:r w:rsidR="00425060">
        <w:rPr>
          <w:rFonts w:ascii="Times New Roman" w:eastAsia="Times New Roman" w:hAnsi="Times New Roman" w:cs="Times New Roman"/>
          <w:noProof/>
          <w:sz w:val="24"/>
          <w:szCs w:val="24"/>
        </w:rPr>
        <w:t>„</w:t>
      </w:r>
      <w:r w:rsidR="00425060" w:rsidRPr="00425060">
        <w:rPr>
          <w:rFonts w:ascii="Times New Roman" w:eastAsia="Times New Roman" w:hAnsi="Times New Roman" w:cs="Times New Roman"/>
          <w:noProof/>
          <w:sz w:val="24"/>
          <w:szCs w:val="24"/>
        </w:rPr>
        <w:t xml:space="preserve">Stoga podsećamo da je naš Sindikat, a i drugi sindikati, podneo više inicijativa za izmenu i dopunu ZOSOV i zakona o osnovnoj i srednjoj školi, u smislu unošenja novih rešenja koje je vreme jednostavno nametnulo, jer su stara rešenja odavno prevaziđena i arhaična. Nažalost, ministar školski očigledno se ne bavi ovim pitanjima, već i dalje provodi neke imaginarne ideje koje su, ne samo u suprotnosti sa zdravim razumom, već i u suprotnosti sa postojećom važećom školskom i drugom legislativom. Jer kako drugačije objasniti insistiranje na dualnom sistemu obrazovanja ili ponudi sindikatima da „zajednički napravimo kriterijume za konkurse“, za prijem mladih nastavnika u sistem. Ovo poslednje posebno zabrinjava jer znači da ministar, ne samo da ne poštuje ZOSOV kada je reč o finansiranju per  capita, i drugim zakonskim regulama, već je </w:t>
      </w:r>
      <w:r w:rsidR="00425060" w:rsidRPr="00425060">
        <w:rPr>
          <w:rFonts w:ascii="Times New Roman" w:eastAsia="Times New Roman" w:hAnsi="Times New Roman" w:cs="Times New Roman"/>
          <w:noProof/>
          <w:sz w:val="24"/>
          <w:szCs w:val="24"/>
        </w:rPr>
        <w:lastRenderedPageBreak/>
        <w:t>sada namerio da ne poštuje ni liste za preuzimanje, odnosno da da prioritet zapošljavanju preko konkursa, umesto dosadašnjeg, zakonom propisanog, prioriteta – zasnivanja radnog odnosa preuzimanjem</w:t>
      </w:r>
      <w:r w:rsidR="00425060">
        <w:rPr>
          <w:rFonts w:ascii="Times New Roman" w:eastAsia="Times New Roman" w:hAnsi="Times New Roman" w:cs="Times New Roman"/>
          <w:noProof/>
          <w:sz w:val="24"/>
          <w:szCs w:val="24"/>
        </w:rPr>
        <w:t>“ rekao Zdravko  Kovač</w:t>
      </w:r>
      <w:r w:rsidR="00425060" w:rsidRPr="00425060">
        <w:rPr>
          <w:rFonts w:ascii="Times New Roman" w:eastAsia="Times New Roman" w:hAnsi="Times New Roman" w:cs="Times New Roman"/>
          <w:noProof/>
          <w:sz w:val="24"/>
          <w:szCs w:val="24"/>
        </w:rPr>
        <w:t>.</w:t>
      </w:r>
      <w:r w:rsidRPr="0036033F">
        <w:rPr>
          <w:rFonts w:ascii="Times New Roman" w:eastAsia="Times New Roman" w:hAnsi="Times New Roman" w:cs="Times New Roman"/>
          <w:b/>
          <w:bCs/>
          <w:i/>
          <w:color w:val="0000CC"/>
          <w:sz w:val="24"/>
          <w:szCs w:val="24"/>
        </w:rPr>
        <w:t xml:space="preserve"> (→Saopštenja)</w:t>
      </w:r>
    </w:p>
    <w:p w:rsidR="00F858A5" w:rsidRDefault="00F858A5" w:rsidP="000D0E50">
      <w:pPr>
        <w:spacing w:after="0" w:line="240" w:lineRule="auto"/>
        <w:rPr>
          <w:rFonts w:ascii="Times New Roman" w:eastAsia="Times New Roman" w:hAnsi="Times New Roman" w:cs="Times New Roman"/>
          <w:bCs/>
          <w:noProof/>
          <w:sz w:val="24"/>
          <w:szCs w:val="24"/>
        </w:rPr>
      </w:pPr>
    </w:p>
    <w:p w:rsidR="00F858A5" w:rsidRPr="0087570E" w:rsidRDefault="00F858A5" w:rsidP="009E7D1F">
      <w:pPr>
        <w:spacing w:after="0" w:line="240" w:lineRule="auto"/>
        <w:jc w:val="center"/>
        <w:rPr>
          <w:rFonts w:ascii="Times New Roman" w:eastAsia="Times New Roman" w:hAnsi="Times New Roman" w:cs="Times New Roman"/>
          <w:b/>
          <w:bCs/>
          <w:iCs/>
          <w:noProof/>
          <w:color w:val="0000CC"/>
          <w:sz w:val="28"/>
          <w:szCs w:val="24"/>
        </w:rPr>
      </w:pPr>
      <w:r w:rsidRPr="0087570E">
        <w:rPr>
          <w:rFonts w:ascii="Times New Roman" w:eastAsia="Times New Roman" w:hAnsi="Times New Roman" w:cs="Times New Roman"/>
          <w:b/>
          <w:bCs/>
          <w:iCs/>
          <w:noProof/>
          <w:color w:val="0000CC"/>
          <w:sz w:val="28"/>
          <w:szCs w:val="24"/>
        </w:rPr>
        <w:t>World Teachers Day 2014. “Invest in the Future</w:t>
      </w:r>
    </w:p>
    <w:p w:rsidR="00F858A5" w:rsidRPr="0087570E" w:rsidRDefault="00F858A5" w:rsidP="009E7D1F">
      <w:pPr>
        <w:spacing w:after="0" w:line="240" w:lineRule="auto"/>
        <w:jc w:val="center"/>
        <w:rPr>
          <w:rFonts w:ascii="Times New Roman" w:eastAsia="Times New Roman" w:hAnsi="Times New Roman" w:cs="Times New Roman"/>
          <w:b/>
          <w:bCs/>
          <w:iCs/>
          <w:noProof/>
          <w:color w:val="0000CC"/>
          <w:sz w:val="28"/>
          <w:szCs w:val="24"/>
        </w:rPr>
      </w:pPr>
      <w:r w:rsidRPr="0087570E">
        <w:rPr>
          <w:rFonts w:ascii="Times New Roman" w:eastAsia="Times New Roman" w:hAnsi="Times New Roman" w:cs="Times New Roman"/>
          <w:b/>
          <w:bCs/>
          <w:iCs/>
          <w:noProof/>
          <w:color w:val="0000CC"/>
          <w:sz w:val="28"/>
          <w:szCs w:val="24"/>
        </w:rPr>
        <w:t>Invest in Teachers”</w:t>
      </w:r>
    </w:p>
    <w:p w:rsidR="00F858A5" w:rsidRPr="00F858A5" w:rsidRDefault="00F858A5" w:rsidP="009E7D1F">
      <w:pPr>
        <w:spacing w:after="0" w:line="240" w:lineRule="auto"/>
        <w:rPr>
          <w:rFonts w:ascii="Times New Roman" w:eastAsia="Times New Roman" w:hAnsi="Times New Roman" w:cs="Times New Roman"/>
          <w:bCs/>
          <w:i/>
          <w:iCs/>
          <w:noProof/>
          <w:sz w:val="24"/>
          <w:szCs w:val="24"/>
        </w:rPr>
      </w:pPr>
    </w:p>
    <w:p w:rsidR="00F858A5" w:rsidRPr="00F858A5" w:rsidRDefault="00F858A5" w:rsidP="00F858A5">
      <w:pPr>
        <w:spacing w:after="0" w:line="240" w:lineRule="auto"/>
        <w:jc w:val="both"/>
        <w:rPr>
          <w:rFonts w:ascii="Times New Roman" w:eastAsia="Times New Roman" w:hAnsi="Times New Roman" w:cs="Times New Roman"/>
          <w:bCs/>
          <w:noProof/>
          <w:sz w:val="24"/>
          <w:szCs w:val="24"/>
        </w:rPr>
      </w:pPr>
      <w:r w:rsidRPr="00F858A5">
        <w:rPr>
          <w:rFonts w:ascii="Times New Roman" w:eastAsia="Times New Roman" w:hAnsi="Times New Roman" w:cs="Times New Roman"/>
          <w:bCs/>
          <w:noProof/>
          <w:sz w:val="24"/>
          <w:szCs w:val="24"/>
        </w:rPr>
        <w:drawing>
          <wp:anchor distT="0" distB="0" distL="114300" distR="114300" simplePos="0" relativeHeight="251668480" behindDoc="1" locked="0" layoutInCell="1" allowOverlap="1">
            <wp:simplePos x="0" y="0"/>
            <wp:positionH relativeFrom="column">
              <wp:posOffset>3838575</wp:posOffset>
            </wp:positionH>
            <wp:positionV relativeFrom="paragraph">
              <wp:posOffset>302260</wp:posOffset>
            </wp:positionV>
            <wp:extent cx="2085975" cy="2971800"/>
            <wp:effectExtent l="0" t="0" r="9525" b="0"/>
            <wp:wrapSquare wrapText="bothSides"/>
            <wp:docPr id="3" name="Picture 3" descr="ecar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card1"/>
                    <pic:cNvPicPr>
                      <a:picLocks noChangeAspect="1" noChangeArrowheads="1"/>
                    </pic:cNvPicPr>
                  </pic:nvPicPr>
                  <pic:blipFill>
                    <a:blip r:embed="rId9"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85975" cy="2971800"/>
                    </a:xfrm>
                    <a:prstGeom prst="rect">
                      <a:avLst/>
                    </a:prstGeom>
                    <a:noFill/>
                    <a:ln>
                      <a:noFill/>
                    </a:ln>
                  </pic:spPr>
                </pic:pic>
              </a:graphicData>
            </a:graphic>
          </wp:anchor>
        </w:drawing>
      </w:r>
      <w:r w:rsidRPr="00F858A5">
        <w:rPr>
          <w:rFonts w:ascii="Times New Roman" w:eastAsia="Times New Roman" w:hAnsi="Times New Roman" w:cs="Times New Roman"/>
          <w:bCs/>
          <w:noProof/>
          <w:sz w:val="24"/>
          <w:szCs w:val="24"/>
        </w:rPr>
        <w:t xml:space="preserve">         Od kada je 1994. godine UNESCO 5. oktobar proglasio za Svetski dan učitelja, urađeni su veliki pomaci u kvalitetnijem rešavanju radno-pravnog i materijalno-socijalnog statusa nastavnika širom sveta. Ipak, moramo se i ovom prilikom podsetiti da je „korak od 7 milja“ napravljen davne 1966. godine, usvajanjem Preporuke MOR/UNESCO o statusu nastavnika koja je ustanovila prava i odgovornosti nastavnika i međunarodne standarde za njihovo inicijalno obrazovanje i stručno usavršavanje, kao i zapošljavanje. Od njenog usvajanja, Preporuka je važan skup smernica za promovisanje statusa nastavnika u interesu kvalitetnog Obrazovanja za sve. Petog oktobra podsećamo se i proslavljamo još jednu važnu preporuku – Preporuku UNESCO o statusu univerzitetskih nastavnika iz 1997. godine. </w:t>
      </w:r>
    </w:p>
    <w:p w:rsidR="00F858A5" w:rsidRPr="00F858A5" w:rsidRDefault="00F858A5" w:rsidP="00F858A5">
      <w:pPr>
        <w:spacing w:after="0" w:line="240" w:lineRule="auto"/>
        <w:jc w:val="both"/>
        <w:rPr>
          <w:rFonts w:ascii="Times New Roman" w:eastAsia="Times New Roman" w:hAnsi="Times New Roman" w:cs="Times New Roman"/>
          <w:bCs/>
          <w:noProof/>
          <w:sz w:val="24"/>
          <w:szCs w:val="24"/>
        </w:rPr>
      </w:pPr>
      <w:r w:rsidRPr="00F858A5">
        <w:rPr>
          <w:rFonts w:ascii="Times New Roman" w:eastAsia="Times New Roman" w:hAnsi="Times New Roman" w:cs="Times New Roman"/>
          <w:bCs/>
          <w:noProof/>
          <w:sz w:val="24"/>
          <w:szCs w:val="24"/>
        </w:rPr>
        <w:t xml:space="preserve">         I tako, svake godine uoči petog oktobra i na sam Dan nastavnika, svetski nastavnici udruženi u stotine sindikalnih organizacija, strukovnih udruženja, vladinih i nevladinih organizacija, kao i brojna dečija udruženja ocenjuju postignute rezultate i prave planove za budućnost obrazovanja. To je prilika da se donosioci odluka podsete na ranije donete odluke i preuzete obaveze, bez obzira da li se radilo o Milenijumskim razvojnim ciljevima, Milenijumskim ciljevima u obrazovanju ili ciljevima Obrazovanja za sve. Tim pre što prosveta, kao jedna od centralnih delatnosti svakog društva sastavljena od vitalnih profesionalaca ne uživa zasluženo poštovanje u svojim sredinama. </w:t>
      </w:r>
    </w:p>
    <w:p w:rsidR="00F858A5" w:rsidRPr="00F858A5" w:rsidRDefault="00F858A5" w:rsidP="00F858A5">
      <w:pPr>
        <w:spacing w:after="0" w:line="240" w:lineRule="auto"/>
        <w:jc w:val="both"/>
        <w:rPr>
          <w:rFonts w:ascii="Times New Roman" w:eastAsia="Times New Roman" w:hAnsi="Times New Roman" w:cs="Times New Roman"/>
          <w:bCs/>
          <w:noProof/>
          <w:sz w:val="24"/>
          <w:szCs w:val="24"/>
        </w:rPr>
      </w:pPr>
      <w:r w:rsidRPr="00F858A5">
        <w:rPr>
          <w:rFonts w:ascii="Times New Roman" w:eastAsia="Times New Roman" w:hAnsi="Times New Roman" w:cs="Times New Roman"/>
          <w:bCs/>
          <w:noProof/>
          <w:sz w:val="24"/>
          <w:szCs w:val="24"/>
        </w:rPr>
        <w:t xml:space="preserve">         I ove godine, kao i svih godina do sada, naš Sindikat će pružiti doprinos ovoj globalnoj akciji, između ostalog angažujući članove Sindikata, druge  zaposlene i naše učenike, kako bi i kod njih pobudili svest o potrebi investiranja u obrazovanje, stručno usavršavanje nastavnika, kao i ukupnu delatnost, jer samo to može na kraju dati dobar proizvod – svršenog osnovca, maturanta, diplomca koji će moći da se na kvalitetniji način uključi u svet rada i pruži pun doprinos razvoju sredine kojoj pripada. Stoga će NSPRV i ove godine organizovati konkurse za najbolje učeničke likovne i pisane radove na temu ovogodišnjeg Dana učitelja – „Investiraj u budućnost – investiraj u nastavnike“, kako bi podstakao učenike na razmišljanje o značaju ulaganja u ovaj zapostavljeni društveni sektor i kako bi i njih potencijalno motivisao da se, jednog dana, pridruže svetskoj armiji učitelja. </w:t>
      </w:r>
    </w:p>
    <w:p w:rsidR="00F858A5" w:rsidRPr="009E7D1F" w:rsidRDefault="00F858A5" w:rsidP="00F858A5">
      <w:pPr>
        <w:spacing w:after="0" w:line="240" w:lineRule="auto"/>
        <w:jc w:val="both"/>
        <w:rPr>
          <w:rFonts w:ascii="Times New Roman" w:eastAsia="Times New Roman" w:hAnsi="Times New Roman" w:cs="Times New Roman"/>
          <w:bCs/>
          <w:noProof/>
          <w:sz w:val="24"/>
          <w:szCs w:val="24"/>
        </w:rPr>
      </w:pPr>
      <w:r w:rsidRPr="00F858A5">
        <w:rPr>
          <w:rFonts w:ascii="Times New Roman" w:eastAsia="Times New Roman" w:hAnsi="Times New Roman" w:cs="Times New Roman"/>
          <w:bCs/>
          <w:noProof/>
          <w:sz w:val="24"/>
          <w:szCs w:val="24"/>
        </w:rPr>
        <w:t xml:space="preserve">         Učeničke radove možete slati na sekretarijat Sindikata: NSPRV, Trg Svetog Trojstva 1/16, Sombor – „za konkurs“, zaključno sa 30.09.2014.g. Najbolje radove učenika i njihove mentore Sindikat će prigodno nagraditi na završnoj svečanosti koja će ove godine biti održana uoči 05. oktobra, u petak 03. oktobra, o čemu ćemo Vas pravovremeno obavestiti. Pozivamo sve kolege iz srpskog, odnosno maternjeg jezika, te likovne kulture da se angažuju da ova aktivnost uspe i da </w:t>
      </w:r>
      <w:r w:rsidRPr="00F858A5">
        <w:rPr>
          <w:rFonts w:ascii="Times New Roman" w:eastAsia="Times New Roman" w:hAnsi="Times New Roman" w:cs="Times New Roman"/>
          <w:bCs/>
          <w:noProof/>
          <w:sz w:val="24"/>
          <w:szCs w:val="24"/>
        </w:rPr>
        <w:lastRenderedPageBreak/>
        <w:t>donosioce odluka u našim sredinama i tim radovima podsetimo na neizmirene obaveze prema obrazovanju i da ih podsetimo na značaj obrazovanja u društvu u celini.</w:t>
      </w:r>
    </w:p>
    <w:p w:rsidR="00F858A5" w:rsidRDefault="00F858A5" w:rsidP="000D0E50">
      <w:pPr>
        <w:spacing w:after="0" w:line="240" w:lineRule="auto"/>
        <w:rPr>
          <w:rFonts w:ascii="Times New Roman" w:eastAsia="Times New Roman" w:hAnsi="Times New Roman" w:cs="Times New Roman"/>
          <w:bCs/>
          <w:noProof/>
          <w:sz w:val="24"/>
          <w:szCs w:val="24"/>
        </w:rPr>
      </w:pPr>
      <w:bookmarkStart w:id="0" w:name="_GoBack"/>
      <w:bookmarkEnd w:id="0"/>
    </w:p>
    <w:p w:rsidR="00155086" w:rsidRPr="00297FC7" w:rsidRDefault="00297FC7" w:rsidP="00155086">
      <w:pPr>
        <w:spacing w:after="0" w:line="240" w:lineRule="auto"/>
        <w:jc w:val="center"/>
        <w:rPr>
          <w:rFonts w:ascii="Times New Roman" w:eastAsia="Times New Roman" w:hAnsi="Times New Roman" w:cs="Times New Roman"/>
          <w:b/>
          <w:bCs/>
          <w:noProof/>
          <w:color w:val="0000CC"/>
          <w:sz w:val="28"/>
          <w:szCs w:val="24"/>
        </w:rPr>
      </w:pPr>
      <w:r w:rsidRPr="00297FC7">
        <w:rPr>
          <w:rFonts w:ascii="Times New Roman" w:eastAsia="Times New Roman" w:hAnsi="Times New Roman" w:cs="Times New Roman"/>
          <w:b/>
          <w:bCs/>
          <w:noProof/>
          <w:color w:val="0000CC"/>
          <w:sz w:val="28"/>
          <w:szCs w:val="24"/>
        </w:rPr>
        <w:t>Verbić</w:t>
      </w:r>
      <w:r>
        <w:rPr>
          <w:rFonts w:ascii="Times New Roman" w:eastAsia="Times New Roman" w:hAnsi="Times New Roman" w:cs="Times New Roman"/>
          <w:b/>
          <w:bCs/>
          <w:noProof/>
          <w:color w:val="0000CC"/>
          <w:sz w:val="28"/>
          <w:szCs w:val="24"/>
        </w:rPr>
        <w:t xml:space="preserve">: </w:t>
      </w:r>
      <w:r w:rsidR="00155086" w:rsidRPr="00297FC7">
        <w:rPr>
          <w:rFonts w:ascii="Times New Roman" w:eastAsia="Times New Roman" w:hAnsi="Times New Roman" w:cs="Times New Roman"/>
          <w:b/>
          <w:bCs/>
          <w:noProof/>
          <w:color w:val="0000CC"/>
          <w:sz w:val="28"/>
          <w:szCs w:val="24"/>
        </w:rPr>
        <w:t>Besplatni udžbenici samo za najugroženije</w:t>
      </w:r>
    </w:p>
    <w:p w:rsidR="00155086" w:rsidRPr="00155086" w:rsidRDefault="00155086" w:rsidP="00155086">
      <w:pPr>
        <w:spacing w:after="0" w:line="240" w:lineRule="auto"/>
        <w:rPr>
          <w:rFonts w:ascii="Times New Roman" w:eastAsia="Times New Roman" w:hAnsi="Times New Roman" w:cs="Times New Roman"/>
          <w:bCs/>
          <w:noProof/>
          <w:sz w:val="24"/>
          <w:szCs w:val="24"/>
        </w:rPr>
      </w:pPr>
    </w:p>
    <w:p w:rsidR="00155086" w:rsidRDefault="00155086" w:rsidP="00155086">
      <w:pPr>
        <w:spacing w:after="0" w:line="240" w:lineRule="auto"/>
        <w:ind w:firstLine="720"/>
        <w:jc w:val="both"/>
        <w:rPr>
          <w:rFonts w:ascii="Times New Roman" w:eastAsia="Times New Roman" w:hAnsi="Times New Roman" w:cs="Times New Roman"/>
          <w:bCs/>
          <w:noProof/>
          <w:sz w:val="24"/>
          <w:szCs w:val="24"/>
        </w:rPr>
      </w:pPr>
      <w:r w:rsidRPr="00155086">
        <w:rPr>
          <w:rFonts w:ascii="Times New Roman" w:eastAsia="Times New Roman" w:hAnsi="Times New Roman" w:cs="Times New Roman"/>
          <w:bCs/>
          <w:noProof/>
          <w:sz w:val="24"/>
          <w:szCs w:val="24"/>
        </w:rPr>
        <w:t>Ministar prosvete Srđan Verbić najavio je da će sledeće godine besplatne udžbenike dobijati verova</w:t>
      </w:r>
      <w:r>
        <w:rPr>
          <w:rFonts w:ascii="Times New Roman" w:eastAsia="Times New Roman" w:hAnsi="Times New Roman" w:cs="Times New Roman"/>
          <w:bCs/>
          <w:noProof/>
          <w:sz w:val="24"/>
          <w:szCs w:val="24"/>
        </w:rPr>
        <w:t xml:space="preserve">tno samo najugroženiji učenici. </w:t>
      </w:r>
      <w:r w:rsidRPr="00155086">
        <w:rPr>
          <w:rFonts w:ascii="Times New Roman" w:eastAsia="Times New Roman" w:hAnsi="Times New Roman" w:cs="Times New Roman"/>
          <w:bCs/>
          <w:noProof/>
          <w:sz w:val="24"/>
          <w:szCs w:val="24"/>
        </w:rPr>
        <w:t>"Sledeće godine će svi oni koji su najugroženiji dobiti udžbenike, da li će dobiti svi, nisam siguran", rekao je Verbić, precizirajući da će konačnu reč dati vlada i dodajući da će školski rančevi u svakom sluča</w:t>
      </w:r>
      <w:r>
        <w:rPr>
          <w:rFonts w:ascii="Times New Roman" w:eastAsia="Times New Roman" w:hAnsi="Times New Roman" w:cs="Times New Roman"/>
          <w:bCs/>
          <w:noProof/>
          <w:sz w:val="24"/>
          <w:szCs w:val="24"/>
        </w:rPr>
        <w:t xml:space="preserve">ju biti lakši, sa manje knjiga. </w:t>
      </w:r>
      <w:r w:rsidRPr="00155086">
        <w:rPr>
          <w:rFonts w:ascii="Times New Roman" w:eastAsia="Times New Roman" w:hAnsi="Times New Roman" w:cs="Times New Roman"/>
          <w:bCs/>
          <w:noProof/>
          <w:sz w:val="24"/>
          <w:szCs w:val="24"/>
        </w:rPr>
        <w:t>Verbić ne misli da svi treba da dobiju besplatne knjige i ističe da prva stvar koju tu treba promeniti jeste sam naziv projekta. "Udžbenici ne mogu da budu besplatni, njih neko plaća", rekao je on dodajući međutim da ima mnogo socijalno ugroženi</w:t>
      </w:r>
      <w:r>
        <w:rPr>
          <w:rFonts w:ascii="Times New Roman" w:eastAsia="Times New Roman" w:hAnsi="Times New Roman" w:cs="Times New Roman"/>
          <w:bCs/>
          <w:noProof/>
          <w:sz w:val="24"/>
          <w:szCs w:val="24"/>
        </w:rPr>
        <w:t xml:space="preserve">h kojima zaista ta pomoć znači. </w:t>
      </w:r>
      <w:r w:rsidRPr="00155086">
        <w:rPr>
          <w:rFonts w:ascii="Times New Roman" w:eastAsia="Times New Roman" w:hAnsi="Times New Roman" w:cs="Times New Roman"/>
          <w:bCs/>
          <w:noProof/>
          <w:sz w:val="24"/>
          <w:szCs w:val="24"/>
        </w:rPr>
        <w:t>Izmenama zakona o udžbenicima, o kojem predstoji javna rasprava, treba da se smanji broj knjiga po predmetu koje dete nosi u školu, ali i da đaci, kako je rekao ministar, zaista uče iz tih knjiga, jer neke na kraju godine ostanu neotvorene.</w:t>
      </w:r>
    </w:p>
    <w:p w:rsidR="00425060" w:rsidRDefault="00425060" w:rsidP="00425060">
      <w:pPr>
        <w:spacing w:after="0" w:line="240" w:lineRule="auto"/>
        <w:jc w:val="both"/>
        <w:rPr>
          <w:rFonts w:ascii="Times New Roman" w:eastAsia="Times New Roman" w:hAnsi="Times New Roman" w:cs="Times New Roman"/>
          <w:bCs/>
          <w:noProof/>
          <w:sz w:val="24"/>
          <w:szCs w:val="24"/>
        </w:rPr>
      </w:pPr>
    </w:p>
    <w:p w:rsidR="00425060" w:rsidRPr="0036033F" w:rsidRDefault="00425060" w:rsidP="00425060">
      <w:pPr>
        <w:spacing w:after="0" w:line="240" w:lineRule="auto"/>
        <w:jc w:val="center"/>
        <w:rPr>
          <w:rFonts w:ascii="Times New Roman" w:eastAsia="Times New Roman" w:hAnsi="Times New Roman" w:cs="Times New Roman"/>
          <w:b/>
          <w:bCs/>
          <w:color w:val="0000CC"/>
          <w:sz w:val="28"/>
          <w:szCs w:val="24"/>
        </w:rPr>
      </w:pPr>
      <w:r w:rsidRPr="0036033F">
        <w:rPr>
          <w:rFonts w:ascii="Times New Roman" w:eastAsia="Times New Roman" w:hAnsi="Times New Roman" w:cs="Times New Roman"/>
          <w:b/>
          <w:bCs/>
          <w:noProof/>
          <w:color w:val="0000CC"/>
          <w:sz w:val="28"/>
          <w:szCs w:val="24"/>
        </w:rPr>
        <w:t>Verbić protiv preuzimanja</w:t>
      </w:r>
    </w:p>
    <w:p w:rsidR="00425060" w:rsidRPr="0036033F" w:rsidRDefault="00425060" w:rsidP="00425060">
      <w:pPr>
        <w:spacing w:after="0" w:line="240" w:lineRule="auto"/>
        <w:ind w:firstLine="720"/>
        <w:jc w:val="both"/>
        <w:rPr>
          <w:rFonts w:ascii="Times New Roman" w:eastAsia="Times New Roman" w:hAnsi="Times New Roman" w:cs="Times New Roman"/>
          <w:bCs/>
          <w:color w:val="0000CC"/>
          <w:sz w:val="24"/>
          <w:szCs w:val="24"/>
        </w:rPr>
      </w:pPr>
    </w:p>
    <w:p w:rsidR="00425060" w:rsidRDefault="00425060" w:rsidP="00425060">
      <w:pPr>
        <w:spacing w:after="0" w:line="240" w:lineRule="auto"/>
        <w:ind w:firstLine="720"/>
        <w:jc w:val="both"/>
        <w:rPr>
          <w:rFonts w:ascii="Times New Roman" w:eastAsia="Times New Roman" w:hAnsi="Times New Roman" w:cs="Times New Roman"/>
          <w:bCs/>
          <w:sz w:val="24"/>
          <w:szCs w:val="24"/>
        </w:rPr>
      </w:pPr>
      <w:r w:rsidRPr="0077054A">
        <w:rPr>
          <w:rFonts w:ascii="Times New Roman" w:eastAsia="Times New Roman" w:hAnsi="Times New Roman" w:cs="Times New Roman"/>
          <w:bCs/>
          <w:sz w:val="24"/>
          <w:szCs w:val="24"/>
        </w:rPr>
        <w:t>Ministar je, komentarišućiprotivljenjesindikataobrazovanja da se u školamazapošljavajuljudipokonkursu a nepreuzimanjemsaliste, u intervjuuTanjugurekao da su u prosvetipotrebninajboljikadrovi, "onikojićenajboljeprenositiznanjeimotivisatiučenike".Verbić je najavio da je ciljMinistarstva da kroztakozvanidualnisistemobrazovanja u srednjimstručnimškolamabud</w:t>
      </w:r>
      <w:r>
        <w:rPr>
          <w:rFonts w:ascii="Times New Roman" w:eastAsia="Times New Roman" w:hAnsi="Times New Roman" w:cs="Times New Roman"/>
          <w:bCs/>
          <w:sz w:val="24"/>
          <w:szCs w:val="24"/>
        </w:rPr>
        <w:t>eštovišeprakse.</w:t>
      </w:r>
      <w:r w:rsidRPr="0077054A">
        <w:rPr>
          <w:rFonts w:ascii="Times New Roman" w:eastAsia="Times New Roman" w:hAnsi="Times New Roman" w:cs="Times New Roman"/>
          <w:bCs/>
          <w:sz w:val="24"/>
          <w:szCs w:val="24"/>
        </w:rPr>
        <w:t>Taj model postoji u velikombrojuzemaljaitreba da zaživiiovde, odnosno da onikojiizlazeizškole "glatko" pređuizstatu</w:t>
      </w:r>
      <w:r>
        <w:rPr>
          <w:rFonts w:ascii="Times New Roman" w:eastAsia="Times New Roman" w:hAnsi="Times New Roman" w:cs="Times New Roman"/>
          <w:bCs/>
          <w:sz w:val="24"/>
          <w:szCs w:val="24"/>
        </w:rPr>
        <w:t>saučenika u status zaposlenog.</w:t>
      </w:r>
      <w:r w:rsidRPr="0077054A">
        <w:rPr>
          <w:rFonts w:ascii="Times New Roman" w:eastAsia="Times New Roman" w:hAnsi="Times New Roman" w:cs="Times New Roman"/>
          <w:bCs/>
          <w:sz w:val="24"/>
          <w:szCs w:val="24"/>
        </w:rPr>
        <w:t>"To nam je cilj", kažeministarprosvetealiupozorava da nemamoprivredukaošto je na primer u Nemačkoj, gde</w:t>
      </w:r>
      <w:r>
        <w:rPr>
          <w:rFonts w:ascii="Times New Roman" w:eastAsia="Times New Roman" w:hAnsi="Times New Roman" w:cs="Times New Roman"/>
          <w:bCs/>
          <w:sz w:val="24"/>
          <w:szCs w:val="24"/>
        </w:rPr>
        <w:t xml:space="preserve">je taj model najboljerazvijen. </w:t>
      </w:r>
    </w:p>
    <w:p w:rsidR="00425060" w:rsidRPr="0077054A" w:rsidRDefault="00425060" w:rsidP="00425060">
      <w:pPr>
        <w:spacing w:after="0" w:line="240" w:lineRule="auto"/>
        <w:ind w:firstLine="720"/>
        <w:jc w:val="both"/>
        <w:rPr>
          <w:rFonts w:ascii="Times New Roman" w:eastAsia="Times New Roman" w:hAnsi="Times New Roman" w:cs="Times New Roman"/>
          <w:bCs/>
          <w:sz w:val="24"/>
          <w:szCs w:val="24"/>
        </w:rPr>
      </w:pPr>
      <w:r w:rsidRPr="0077054A">
        <w:rPr>
          <w:rFonts w:ascii="Times New Roman" w:eastAsia="Times New Roman" w:hAnsi="Times New Roman" w:cs="Times New Roman"/>
          <w:bCs/>
          <w:sz w:val="24"/>
          <w:szCs w:val="24"/>
        </w:rPr>
        <w:t>Verbić je rekaoi da se odlažedugonajavljivani model finansiranjapoučeniku, koji je trebalo da zaživioveškolskegodine. Pilot projekatsproveden je u 16 opštinaalinijezavršeninemarezultatana</w:t>
      </w:r>
      <w:r>
        <w:rPr>
          <w:rFonts w:ascii="Times New Roman" w:eastAsia="Times New Roman" w:hAnsi="Times New Roman" w:cs="Times New Roman"/>
          <w:bCs/>
          <w:sz w:val="24"/>
          <w:szCs w:val="24"/>
        </w:rPr>
        <w:t xml:space="preserve">osnovukojihbidoneliodluku. </w:t>
      </w:r>
      <w:r w:rsidRPr="0077054A">
        <w:rPr>
          <w:rFonts w:ascii="Times New Roman" w:eastAsia="Times New Roman" w:hAnsi="Times New Roman" w:cs="Times New Roman"/>
          <w:bCs/>
          <w:sz w:val="24"/>
          <w:szCs w:val="24"/>
        </w:rPr>
        <w:t>Govoreći o velikojmaturi, kojatreba da zameniprijemneispitezaupisnafakultet, Verbić je istakao da tajkonceptjestestrateškijerćekontrolisatiupisnupolitiku, ali da je pita</w:t>
      </w:r>
      <w:r>
        <w:rPr>
          <w:rFonts w:ascii="Times New Roman" w:eastAsia="Times New Roman" w:hAnsi="Times New Roman" w:cs="Times New Roman"/>
          <w:bCs/>
          <w:sz w:val="24"/>
          <w:szCs w:val="24"/>
        </w:rPr>
        <w:t xml:space="preserve">njekojećegodinebitiuveden. </w:t>
      </w:r>
      <w:r w:rsidRPr="0077054A">
        <w:rPr>
          <w:rFonts w:ascii="Times New Roman" w:eastAsia="Times New Roman" w:hAnsi="Times New Roman" w:cs="Times New Roman"/>
          <w:bCs/>
          <w:sz w:val="24"/>
          <w:szCs w:val="24"/>
        </w:rPr>
        <w:t>"Niko nas ne tera da to bude 2018, 2019.godinealimoramo da je realizujemo u nekomtrenutku", rekao je Verbićinaveo da namtrebaupisnapolitikakoja se menjaizgodine u godinu, da bismouskladili "upisnupolitikui ono što je začetiri</w:t>
      </w:r>
      <w:r>
        <w:rPr>
          <w:rFonts w:ascii="Times New Roman" w:eastAsia="Times New Roman" w:hAnsi="Times New Roman" w:cs="Times New Roman"/>
          <w:bCs/>
          <w:sz w:val="24"/>
          <w:szCs w:val="24"/>
        </w:rPr>
        <w:t xml:space="preserve">godinepotrebnotržišturada". </w:t>
      </w:r>
      <w:r w:rsidRPr="0077054A">
        <w:rPr>
          <w:rFonts w:ascii="Times New Roman" w:eastAsia="Times New Roman" w:hAnsi="Times New Roman" w:cs="Times New Roman"/>
          <w:bCs/>
          <w:sz w:val="24"/>
          <w:szCs w:val="24"/>
        </w:rPr>
        <w:t>Kakokaže, ukoliko se upisodvijasamo u skladusamarketingomnekogfakulteta, studentićebitioštećenijerćetekkadazavršestudijeshvatiti da nemajugde da se zaposle.</w:t>
      </w:r>
    </w:p>
    <w:p w:rsidR="00425060" w:rsidRDefault="00425060" w:rsidP="00155086">
      <w:pPr>
        <w:spacing w:after="0" w:line="240" w:lineRule="auto"/>
        <w:jc w:val="both"/>
        <w:rPr>
          <w:rFonts w:ascii="Times New Roman" w:eastAsia="Times New Roman" w:hAnsi="Times New Roman" w:cs="Times New Roman"/>
          <w:bCs/>
          <w:noProof/>
          <w:sz w:val="24"/>
          <w:szCs w:val="24"/>
        </w:rPr>
      </w:pPr>
    </w:p>
    <w:p w:rsidR="00425060" w:rsidRPr="00425060" w:rsidRDefault="00425060" w:rsidP="00425060">
      <w:pPr>
        <w:spacing w:after="0" w:line="240" w:lineRule="auto"/>
        <w:jc w:val="center"/>
        <w:rPr>
          <w:rFonts w:ascii="Times New Roman" w:eastAsia="Times New Roman" w:hAnsi="Times New Roman" w:cs="Times New Roman"/>
          <w:b/>
          <w:bCs/>
          <w:noProof/>
          <w:color w:val="0000CC"/>
          <w:sz w:val="28"/>
          <w:szCs w:val="24"/>
        </w:rPr>
      </w:pPr>
      <w:r w:rsidRPr="00425060">
        <w:rPr>
          <w:rFonts w:ascii="Times New Roman" w:eastAsia="Times New Roman" w:hAnsi="Times New Roman" w:cs="Times New Roman"/>
          <w:b/>
          <w:bCs/>
          <w:noProof/>
          <w:color w:val="0000CC"/>
          <w:sz w:val="28"/>
          <w:szCs w:val="24"/>
        </w:rPr>
        <w:t>Razvionica</w:t>
      </w:r>
    </w:p>
    <w:p w:rsidR="00425060" w:rsidRDefault="00425060" w:rsidP="00425060">
      <w:pPr>
        <w:spacing w:after="0" w:line="240" w:lineRule="auto"/>
        <w:jc w:val="both"/>
        <w:rPr>
          <w:rFonts w:ascii="Times New Roman" w:eastAsia="Times New Roman" w:hAnsi="Times New Roman" w:cs="Times New Roman"/>
          <w:bCs/>
          <w:noProof/>
          <w:sz w:val="24"/>
          <w:szCs w:val="24"/>
        </w:rPr>
      </w:pPr>
    </w:p>
    <w:p w:rsidR="00425060" w:rsidRDefault="00425060" w:rsidP="00425060">
      <w:pPr>
        <w:spacing w:after="0" w:line="240" w:lineRule="auto"/>
        <w:ind w:firstLine="720"/>
        <w:jc w:val="both"/>
        <w:rPr>
          <w:rFonts w:ascii="Times New Roman" w:eastAsia="Times New Roman" w:hAnsi="Times New Roman" w:cs="Times New Roman"/>
          <w:bCs/>
          <w:noProof/>
          <w:sz w:val="24"/>
          <w:szCs w:val="24"/>
        </w:rPr>
      </w:pPr>
      <w:r w:rsidRPr="00425060">
        <w:rPr>
          <w:rFonts w:ascii="Times New Roman" w:eastAsia="Times New Roman" w:hAnsi="Times New Roman" w:cs="Times New Roman"/>
          <w:bCs/>
          <w:noProof/>
          <w:sz w:val="24"/>
          <w:szCs w:val="24"/>
        </w:rPr>
        <w:t>Projekat "Podrška razvoju ljudskog kapitala i istraživanju – Opšte obrazovanje i razvoj ljudskog kapitala" - Razvinoca, organizovalo je 15. i 16. septembra u Beogradu Konferenciju ''Efektivna nastava i učenje tokom studentske prakse''.Konferencija je deo trogodišnjeg projekta koji kroz pretpristupne fondove finansira Evropska Unija, dok je nosilac Ministarstvo prosvete, nauke i tehnološkog razvoja Srbije.</w:t>
      </w:r>
    </w:p>
    <w:p w:rsidR="00425060" w:rsidRPr="000D0E50" w:rsidRDefault="00425060" w:rsidP="00425060">
      <w:pPr>
        <w:spacing w:after="0" w:line="240" w:lineRule="auto"/>
        <w:ind w:firstLine="720"/>
        <w:jc w:val="both"/>
        <w:rPr>
          <w:rFonts w:ascii="Times New Roman" w:eastAsia="Times New Roman" w:hAnsi="Times New Roman" w:cs="Times New Roman"/>
          <w:bCs/>
          <w:noProof/>
          <w:sz w:val="24"/>
          <w:szCs w:val="24"/>
        </w:rPr>
      </w:pPr>
    </w:p>
    <w:p w:rsidR="00360701" w:rsidRPr="000D0E50" w:rsidRDefault="00360701" w:rsidP="00360701">
      <w:pPr>
        <w:spacing w:after="0" w:line="240" w:lineRule="auto"/>
        <w:jc w:val="center"/>
        <w:rPr>
          <w:rFonts w:ascii="Times New Roman" w:eastAsia="Times New Roman" w:hAnsi="Times New Roman" w:cs="Times New Roman"/>
          <w:b/>
          <w:bCs/>
          <w:noProof/>
          <w:color w:val="0000CC"/>
          <w:sz w:val="28"/>
          <w:szCs w:val="24"/>
        </w:rPr>
      </w:pPr>
      <w:r w:rsidRPr="000D0E50">
        <w:rPr>
          <w:rFonts w:ascii="Times New Roman" w:eastAsia="Times New Roman" w:hAnsi="Times New Roman" w:cs="Times New Roman"/>
          <w:b/>
          <w:bCs/>
          <w:noProof/>
          <w:color w:val="0000CC"/>
          <w:sz w:val="28"/>
          <w:szCs w:val="24"/>
        </w:rPr>
        <w:t>Kako do smeštaja u studentskom domu</w:t>
      </w:r>
    </w:p>
    <w:p w:rsidR="00360701" w:rsidRPr="00360701" w:rsidRDefault="00360701" w:rsidP="000D0E50">
      <w:pPr>
        <w:spacing w:after="0" w:line="240" w:lineRule="auto"/>
        <w:jc w:val="both"/>
        <w:rPr>
          <w:rFonts w:ascii="Times New Roman" w:eastAsia="Times New Roman" w:hAnsi="Times New Roman" w:cs="Times New Roman"/>
          <w:sz w:val="24"/>
          <w:szCs w:val="24"/>
        </w:rPr>
      </w:pPr>
    </w:p>
    <w:p w:rsidR="00360701" w:rsidRPr="00360701" w:rsidRDefault="00360701" w:rsidP="000D0E50">
      <w:pPr>
        <w:spacing w:after="0" w:line="240" w:lineRule="auto"/>
        <w:ind w:firstLine="720"/>
        <w:jc w:val="both"/>
        <w:rPr>
          <w:rFonts w:ascii="Times New Roman" w:eastAsia="Times New Roman" w:hAnsi="Times New Roman" w:cs="Times New Roman"/>
          <w:sz w:val="24"/>
          <w:szCs w:val="24"/>
        </w:rPr>
      </w:pPr>
      <w:r w:rsidRPr="00360701">
        <w:rPr>
          <w:rFonts w:ascii="Times New Roman" w:eastAsia="Times New Roman" w:hAnsi="Times New Roman" w:cs="Times New Roman"/>
          <w:sz w:val="24"/>
          <w:szCs w:val="24"/>
        </w:rPr>
        <w:t xml:space="preserve">Osnovciisrednjoškolciimalisuvremena da se uhodaju do sada, a pripremesadapočinjuizastudente. A da li su I kolikosunovosadskidomovispremni da prime novestanarepogledajte  u prilogu RTV.  </w:t>
      </w:r>
      <w:hyperlink r:id="rId10" w:history="1">
        <w:r w:rsidRPr="00360701">
          <w:rPr>
            <w:rFonts w:ascii="Times New Roman" w:eastAsia="Times New Roman" w:hAnsi="Times New Roman" w:cs="Times New Roman"/>
            <w:color w:val="0000FF"/>
            <w:sz w:val="24"/>
            <w:szCs w:val="24"/>
            <w:u w:val="single"/>
          </w:rPr>
          <w:t>http://www.youtube.com/watch?v=PDKoKP1JyTg</w:t>
        </w:r>
      </w:hyperlink>
    </w:p>
    <w:p w:rsidR="00360701" w:rsidRPr="00360701" w:rsidRDefault="00360701" w:rsidP="00360701">
      <w:pPr>
        <w:spacing w:after="0" w:line="240" w:lineRule="auto"/>
        <w:rPr>
          <w:rFonts w:ascii="Times New Roman" w:eastAsia="Times New Roman" w:hAnsi="Times New Roman" w:cs="Times New Roman"/>
          <w:sz w:val="24"/>
          <w:szCs w:val="24"/>
        </w:rPr>
      </w:pPr>
    </w:p>
    <w:p w:rsidR="00360701" w:rsidRPr="000D0E50" w:rsidRDefault="000D0E50" w:rsidP="000D0E50">
      <w:pPr>
        <w:spacing w:after="0" w:line="240" w:lineRule="auto"/>
        <w:jc w:val="center"/>
        <w:rPr>
          <w:rFonts w:ascii="Times New Roman" w:eastAsia="Times New Roman" w:hAnsi="Times New Roman" w:cs="Times New Roman"/>
          <w:b/>
          <w:bCs/>
          <w:color w:val="0000CC"/>
          <w:sz w:val="28"/>
          <w:szCs w:val="24"/>
        </w:rPr>
      </w:pPr>
      <w:r w:rsidRPr="000D0E50">
        <w:rPr>
          <w:rFonts w:ascii="Times New Roman" w:eastAsia="Times New Roman" w:hAnsi="Times New Roman" w:cs="Times New Roman"/>
          <w:b/>
          <w:bCs/>
          <w:color w:val="0000CC"/>
          <w:sz w:val="28"/>
          <w:szCs w:val="24"/>
        </w:rPr>
        <w:t xml:space="preserve">Kečkemet: </w:t>
      </w:r>
      <w:r w:rsidR="00360701" w:rsidRPr="000D0E50">
        <w:rPr>
          <w:rFonts w:ascii="Times New Roman" w:eastAsia="Times New Roman" w:hAnsi="Times New Roman" w:cs="Times New Roman"/>
          <w:b/>
          <w:bCs/>
          <w:color w:val="0000CC"/>
          <w:sz w:val="28"/>
          <w:szCs w:val="24"/>
        </w:rPr>
        <w:t xml:space="preserve">Otvorenpeticiklus „Festivalapameti” </w:t>
      </w:r>
    </w:p>
    <w:p w:rsidR="00360701" w:rsidRPr="00360701" w:rsidRDefault="00360701" w:rsidP="00360701">
      <w:pPr>
        <w:spacing w:after="0" w:line="240" w:lineRule="auto"/>
        <w:rPr>
          <w:rFonts w:ascii="Times New Roman" w:eastAsia="Times New Roman" w:hAnsi="Times New Roman" w:cs="Times New Roman"/>
          <w:sz w:val="24"/>
          <w:szCs w:val="24"/>
        </w:rPr>
      </w:pPr>
    </w:p>
    <w:p w:rsidR="00360701" w:rsidRPr="00360701" w:rsidRDefault="00360701" w:rsidP="000D0E50">
      <w:pPr>
        <w:spacing w:after="0" w:line="240" w:lineRule="auto"/>
        <w:ind w:firstLine="720"/>
        <w:jc w:val="both"/>
        <w:rPr>
          <w:rFonts w:ascii="Times New Roman" w:eastAsia="Times New Roman" w:hAnsi="Times New Roman" w:cs="Times New Roman"/>
          <w:sz w:val="24"/>
          <w:szCs w:val="24"/>
        </w:rPr>
      </w:pPr>
      <w:r w:rsidRPr="00360701">
        <w:rPr>
          <w:rFonts w:ascii="Times New Roman" w:eastAsia="Times New Roman" w:hAnsi="Times New Roman" w:cs="Times New Roman"/>
          <w:sz w:val="24"/>
          <w:szCs w:val="24"/>
        </w:rPr>
        <w:t>U sredu, 10.09.2014.uŽupanijiBač–Kiškun (Mađarska), uzprisustvopredstavnikaregionalneigradskevlasti, kaoilokalnihmedija, svečano je  otvorenpetiporedumeđunarodni „Festival pameti”. Novi ciklus je započet u Kečkemetu, u Gimnazijiisrednjojstručnojinformatičkojiumetničkojškoli „Katedra”, koja je jedanodpartneranaovomprojektu. Pokrovitelj „Festivalapameti” je Pokrajinskavlada, dok je Pokrajinskisekretarijatzaobrazovanje, upravuinacionalnezajednice, u saradnji s partnerimaiz 11 evropskihregionaiMensomSrbije, zaduženzanjegovurealizaciju.</w:t>
      </w:r>
    </w:p>
    <w:p w:rsidR="00360701" w:rsidRPr="00360701" w:rsidRDefault="00360701" w:rsidP="00360701">
      <w:pPr>
        <w:spacing w:after="0" w:line="240" w:lineRule="auto"/>
        <w:rPr>
          <w:rFonts w:ascii="Times New Roman" w:eastAsia="Times New Roman" w:hAnsi="Times New Roman" w:cs="Times New Roman"/>
          <w:sz w:val="24"/>
          <w:szCs w:val="24"/>
        </w:rPr>
      </w:pPr>
    </w:p>
    <w:p w:rsidR="00360701" w:rsidRPr="000D0E50" w:rsidRDefault="00360701" w:rsidP="00360701">
      <w:pPr>
        <w:spacing w:after="0" w:line="240" w:lineRule="auto"/>
        <w:jc w:val="center"/>
        <w:rPr>
          <w:rFonts w:ascii="Times New Roman" w:eastAsia="Times New Roman" w:hAnsi="Times New Roman" w:cs="Times New Roman"/>
          <w:b/>
          <w:bCs/>
          <w:noProof/>
          <w:color w:val="0000CC"/>
          <w:sz w:val="28"/>
          <w:szCs w:val="24"/>
        </w:rPr>
      </w:pPr>
      <w:r w:rsidRPr="000D0E50">
        <w:rPr>
          <w:rFonts w:ascii="Times New Roman" w:eastAsia="Times New Roman" w:hAnsi="Times New Roman" w:cs="Times New Roman"/>
          <w:b/>
          <w:bCs/>
          <w:noProof/>
          <w:color w:val="0000CC"/>
          <w:sz w:val="28"/>
          <w:szCs w:val="24"/>
        </w:rPr>
        <w:t xml:space="preserve">Produžen rok konkursa za dodelu stipendija </w:t>
      </w:r>
    </w:p>
    <w:p w:rsidR="00360701" w:rsidRPr="000D0E50" w:rsidRDefault="00360701" w:rsidP="00360701">
      <w:pPr>
        <w:spacing w:after="0" w:line="240" w:lineRule="auto"/>
        <w:jc w:val="center"/>
        <w:rPr>
          <w:rFonts w:ascii="Times New Roman" w:eastAsia="Times New Roman" w:hAnsi="Times New Roman" w:cs="Times New Roman"/>
          <w:b/>
          <w:bCs/>
          <w:noProof/>
          <w:color w:val="0000CC"/>
          <w:sz w:val="28"/>
          <w:szCs w:val="24"/>
        </w:rPr>
      </w:pPr>
      <w:r w:rsidRPr="000D0E50">
        <w:rPr>
          <w:rFonts w:ascii="Times New Roman" w:eastAsia="Times New Roman" w:hAnsi="Times New Roman" w:cs="Times New Roman"/>
          <w:b/>
          <w:bCs/>
          <w:noProof/>
          <w:color w:val="0000CC"/>
          <w:sz w:val="28"/>
          <w:szCs w:val="24"/>
        </w:rPr>
        <w:t>učenicima romske nacionalnosti</w:t>
      </w:r>
    </w:p>
    <w:p w:rsidR="00360701" w:rsidRPr="00360701" w:rsidRDefault="00360701" w:rsidP="00360701">
      <w:pPr>
        <w:spacing w:after="0" w:line="240" w:lineRule="auto"/>
        <w:rPr>
          <w:rFonts w:ascii="Times New Roman" w:eastAsia="Times New Roman" w:hAnsi="Times New Roman" w:cs="Times New Roman"/>
          <w:b/>
          <w:bCs/>
          <w:noProof/>
          <w:sz w:val="24"/>
          <w:szCs w:val="24"/>
        </w:rPr>
      </w:pPr>
    </w:p>
    <w:p w:rsidR="00360701" w:rsidRPr="00360701" w:rsidRDefault="00360701" w:rsidP="00360701">
      <w:pPr>
        <w:spacing w:after="0" w:line="240" w:lineRule="auto"/>
        <w:ind w:firstLine="720"/>
        <w:jc w:val="both"/>
        <w:rPr>
          <w:rFonts w:ascii="Times New Roman" w:eastAsia="Times New Roman" w:hAnsi="Times New Roman" w:cs="Times New Roman"/>
          <w:noProof/>
          <w:sz w:val="24"/>
          <w:szCs w:val="24"/>
        </w:rPr>
      </w:pPr>
      <w:r w:rsidRPr="00360701">
        <w:rPr>
          <w:rFonts w:ascii="Times New Roman" w:eastAsia="Times New Roman" w:hAnsi="Times New Roman" w:cs="Times New Roman"/>
          <w:noProof/>
          <w:sz w:val="24"/>
          <w:szCs w:val="24"/>
        </w:rPr>
        <w:drawing>
          <wp:anchor distT="0" distB="0" distL="114300" distR="114300" simplePos="0" relativeHeight="251665408" behindDoc="0" locked="0" layoutInCell="1" allowOverlap="1">
            <wp:simplePos x="0" y="0"/>
            <wp:positionH relativeFrom="column">
              <wp:posOffset>3834130</wp:posOffset>
            </wp:positionH>
            <wp:positionV relativeFrom="paragraph">
              <wp:posOffset>288925</wp:posOffset>
            </wp:positionV>
            <wp:extent cx="2105025" cy="1503045"/>
            <wp:effectExtent l="0" t="0" r="0" b="0"/>
            <wp:wrapSquare wrapText="bothSides"/>
            <wp:docPr id="10" name="Picture 10" descr="инклузија рома гадзин хан дил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инклузија рома гадзин хан дилс"/>
                    <pic:cNvPicPr>
                      <a:picLocks noChangeAspect="1" noChangeArrowheads="1"/>
                    </pic:cNvPicPr>
                  </pic:nvPicPr>
                  <pic:blipFill>
                    <a:blip r:embed="rId11" cstate="email">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3">
                              <a14:imgEffect>
                                <a14:brightnessContrast bright="40000" contrast="2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a:blip>
                    <a:srcRect/>
                    <a:stretch>
                      <a:fillRect/>
                    </a:stretch>
                  </pic:blipFill>
                  <pic:spPr bwMode="auto">
                    <a:xfrm>
                      <a:off x="0" y="0"/>
                      <a:ext cx="2105025" cy="1503045"/>
                    </a:xfrm>
                    <a:prstGeom prst="rect">
                      <a:avLst/>
                    </a:prstGeom>
                    <a:noFill/>
                    <a:ln>
                      <a:noFill/>
                    </a:ln>
                  </pic:spPr>
                </pic:pic>
              </a:graphicData>
            </a:graphic>
          </wp:anchor>
        </w:drawing>
      </w:r>
      <w:r w:rsidRPr="00360701">
        <w:rPr>
          <w:rFonts w:ascii="Times New Roman" w:eastAsia="Times New Roman" w:hAnsi="Times New Roman" w:cs="Times New Roman"/>
          <w:noProof/>
          <w:sz w:val="24"/>
          <w:szCs w:val="24"/>
        </w:rPr>
        <w:t>Rok za prijavljivanje na konkurs za izbor učenika romske nacionalnosti upisanih u srednje škole za dodelu stipendija za školsku 2014/15. godinu produžen je do 30. septembra 2014. godine. Ministarstvo prosvete, nauke i tehnološkog razvoja u saradnji sa Organizacijom za evropsku bezbednost i saradnju, u okviru projekta „Evropska podrška za inkluziju Roma“ (TARI) u skladu sa IPA 2012 programom za socijalni razvoj i Programom „Stipendija i mentorska podrška u srednjim školama u Srbiji“ namenje</w:t>
      </w:r>
      <w:r w:rsidR="00270977">
        <w:rPr>
          <w:rFonts w:ascii="Times New Roman" w:eastAsia="Times New Roman" w:hAnsi="Times New Roman" w:cs="Times New Roman"/>
          <w:noProof/>
          <w:sz w:val="24"/>
          <w:szCs w:val="24"/>
        </w:rPr>
        <w:t>nim Romima, objavilo je konkurs</w:t>
      </w:r>
      <w:r w:rsidRPr="00360701">
        <w:rPr>
          <w:rFonts w:ascii="Times New Roman" w:eastAsia="Times New Roman" w:hAnsi="Times New Roman" w:cs="Times New Roman"/>
          <w:noProof/>
          <w:sz w:val="24"/>
          <w:szCs w:val="24"/>
        </w:rPr>
        <w:t>, na koji se mogu prijaviti učenici romske nacionalnosti koji pohađaju trogodišnje i četvorogodišnje srednje škole školske 2014/15. godine. O uslovima za dodelu stipendija, kao i potrebnim dokumentima možete pročitati na sledećem linku: </w:t>
      </w:r>
    </w:p>
    <w:p w:rsidR="00360701" w:rsidRDefault="00650DA7" w:rsidP="00360701">
      <w:pPr>
        <w:spacing w:after="0" w:line="240" w:lineRule="auto"/>
        <w:rPr>
          <w:rFonts w:ascii="Times New Roman" w:eastAsia="Times New Roman" w:hAnsi="Times New Roman" w:cs="Times New Roman"/>
          <w:bCs/>
          <w:color w:val="0000FF"/>
          <w:sz w:val="24"/>
          <w:szCs w:val="24"/>
          <w:u w:val="single"/>
        </w:rPr>
      </w:pPr>
      <w:hyperlink r:id="rId14" w:history="1">
        <w:r w:rsidR="00360701" w:rsidRPr="00360701">
          <w:rPr>
            <w:rFonts w:ascii="Times New Roman" w:eastAsia="Times New Roman" w:hAnsi="Times New Roman" w:cs="Times New Roman"/>
            <w:bCs/>
            <w:color w:val="0000FF"/>
            <w:sz w:val="24"/>
            <w:szCs w:val="24"/>
            <w:u w:val="single"/>
          </w:rPr>
          <w:t>http://www.mpn.gov.rs/konkursi-i-javni-pozivi/opsti/1472-konkurs-za-izbor-ucenika-romske-nacionalnosti-upisanih-u-srednje-skole-za-dodelu-stipendija-za-skolsku-2014-2015-godinu</w:t>
        </w:r>
      </w:hyperlink>
    </w:p>
    <w:p w:rsidR="00270977" w:rsidRDefault="00270977" w:rsidP="00270977">
      <w:pPr>
        <w:spacing w:after="0" w:line="240" w:lineRule="auto"/>
        <w:jc w:val="center"/>
        <w:rPr>
          <w:rFonts w:ascii="Times New Roman" w:eastAsia="Times New Roman" w:hAnsi="Times New Roman" w:cs="Times New Roman"/>
          <w:bCs/>
          <w:color w:val="0000FF"/>
          <w:sz w:val="24"/>
          <w:szCs w:val="24"/>
          <w:u w:val="single"/>
        </w:rPr>
      </w:pPr>
    </w:p>
    <w:p w:rsidR="00270977" w:rsidRPr="00270977" w:rsidRDefault="00270977" w:rsidP="00270977">
      <w:pPr>
        <w:spacing w:after="0" w:line="240" w:lineRule="auto"/>
        <w:jc w:val="center"/>
        <w:rPr>
          <w:rFonts w:ascii="Times New Roman" w:eastAsia="Times New Roman" w:hAnsi="Times New Roman" w:cs="Times New Roman"/>
          <w:b/>
          <w:color w:val="0000CC"/>
          <w:sz w:val="28"/>
          <w:szCs w:val="24"/>
        </w:rPr>
      </w:pPr>
      <w:r w:rsidRPr="00270977">
        <w:rPr>
          <w:rFonts w:ascii="Times New Roman" w:eastAsia="Times New Roman" w:hAnsi="Times New Roman" w:cs="Times New Roman"/>
          <w:b/>
          <w:color w:val="0000CC"/>
          <w:sz w:val="28"/>
          <w:szCs w:val="24"/>
        </w:rPr>
        <w:t>Inspekcijanaložila da se uklone kola zaprodajukodvrtića</w:t>
      </w:r>
    </w:p>
    <w:p w:rsidR="00270977" w:rsidRPr="00270977" w:rsidRDefault="00270977" w:rsidP="00270977">
      <w:pPr>
        <w:spacing w:after="0" w:line="240" w:lineRule="auto"/>
        <w:rPr>
          <w:rFonts w:ascii="Times New Roman" w:eastAsia="Times New Roman" w:hAnsi="Times New Roman" w:cs="Times New Roman"/>
          <w:sz w:val="24"/>
          <w:szCs w:val="24"/>
        </w:rPr>
      </w:pPr>
    </w:p>
    <w:p w:rsidR="00270977" w:rsidRDefault="00270977" w:rsidP="00270977">
      <w:pPr>
        <w:spacing w:after="0" w:line="240" w:lineRule="auto"/>
        <w:ind w:firstLine="720"/>
        <w:rPr>
          <w:rFonts w:ascii="Times New Roman" w:eastAsia="Times New Roman" w:hAnsi="Times New Roman" w:cs="Times New Roman"/>
          <w:sz w:val="24"/>
          <w:szCs w:val="24"/>
        </w:rPr>
      </w:pPr>
      <w:r w:rsidRPr="00270977">
        <w:rPr>
          <w:rFonts w:ascii="Times New Roman" w:eastAsia="Times New Roman" w:hAnsi="Times New Roman" w:cs="Times New Roman"/>
          <w:sz w:val="24"/>
          <w:szCs w:val="24"/>
        </w:rPr>
        <w:t>Inspekcijazasaobraćajiputeve je naložila da se uklonečetiriautomobilazaprodajukojasu se nalazilanaparkingukodvrtića "Guliver" u Ulici Bate BrkićanaNovomnaselju.Inspekcija je izašlapožalbistanovnikaovogdelagrada, ivoz</w:t>
      </w:r>
      <w:r>
        <w:rPr>
          <w:rFonts w:ascii="Times New Roman" w:eastAsia="Times New Roman" w:hAnsi="Times New Roman" w:cs="Times New Roman"/>
          <w:sz w:val="24"/>
          <w:szCs w:val="24"/>
        </w:rPr>
        <w:t>ilasuuklonjena.</w:t>
      </w:r>
      <w:r w:rsidRPr="00270977">
        <w:rPr>
          <w:rFonts w:ascii="Times New Roman" w:eastAsia="Times New Roman" w:hAnsi="Times New Roman" w:cs="Times New Roman"/>
          <w:sz w:val="24"/>
          <w:szCs w:val="24"/>
        </w:rPr>
        <w:t>Podsetimo, stanovniciNovognaseljapožalilisunam se na problem parkiranihautomobilajerroditeljikojivodedecu u vrtićnemajugde da parkiraju automobile.</w:t>
      </w:r>
    </w:p>
    <w:p w:rsidR="00B35A4B" w:rsidRDefault="00B35A4B" w:rsidP="00B35A4B">
      <w:pPr>
        <w:spacing w:after="0" w:line="240" w:lineRule="auto"/>
        <w:rPr>
          <w:rFonts w:ascii="Times New Roman" w:eastAsia="Times New Roman" w:hAnsi="Times New Roman" w:cs="Times New Roman"/>
          <w:sz w:val="24"/>
          <w:szCs w:val="24"/>
        </w:rPr>
      </w:pPr>
    </w:p>
    <w:p w:rsidR="00B35A4B" w:rsidRPr="00B35A4B" w:rsidRDefault="00B35A4B" w:rsidP="00B35A4B">
      <w:pPr>
        <w:spacing w:after="0" w:line="240" w:lineRule="auto"/>
        <w:jc w:val="center"/>
        <w:rPr>
          <w:rFonts w:ascii="Times New Roman" w:eastAsia="Times New Roman" w:hAnsi="Times New Roman" w:cs="Times New Roman"/>
          <w:b/>
          <w:noProof/>
          <w:color w:val="0000CC"/>
          <w:sz w:val="28"/>
          <w:szCs w:val="24"/>
        </w:rPr>
      </w:pPr>
      <w:r w:rsidRPr="00B35A4B">
        <w:rPr>
          <w:rFonts w:ascii="Times New Roman" w:eastAsia="Times New Roman" w:hAnsi="Times New Roman" w:cs="Times New Roman"/>
          <w:b/>
          <w:noProof/>
          <w:color w:val="0000CC"/>
          <w:sz w:val="28"/>
          <w:szCs w:val="24"/>
        </w:rPr>
        <w:t>Dva ministra o dualnom sistemu obrazovanja</w:t>
      </w:r>
    </w:p>
    <w:p w:rsidR="00B35A4B" w:rsidRDefault="00B35A4B" w:rsidP="0099770F">
      <w:pPr>
        <w:spacing w:after="0" w:line="240" w:lineRule="auto"/>
        <w:rPr>
          <w:rFonts w:ascii="Times New Roman" w:eastAsia="Times New Roman" w:hAnsi="Times New Roman" w:cs="Times New Roman"/>
          <w:noProof/>
          <w:sz w:val="24"/>
          <w:szCs w:val="24"/>
        </w:rPr>
      </w:pPr>
    </w:p>
    <w:p w:rsidR="00B35A4B" w:rsidRDefault="00B35A4B" w:rsidP="00B35A4B">
      <w:pPr>
        <w:spacing w:after="0" w:line="240" w:lineRule="auto"/>
        <w:ind w:firstLine="720"/>
        <w:jc w:val="both"/>
        <w:rPr>
          <w:rFonts w:ascii="Times New Roman" w:eastAsia="Times New Roman" w:hAnsi="Times New Roman" w:cs="Times New Roman"/>
          <w:noProof/>
          <w:sz w:val="24"/>
          <w:szCs w:val="24"/>
        </w:rPr>
      </w:pPr>
      <w:r w:rsidRPr="00B35A4B">
        <w:rPr>
          <w:rFonts w:ascii="Times New Roman" w:eastAsia="Times New Roman" w:hAnsi="Times New Roman" w:cs="Times New Roman"/>
          <w:noProof/>
          <w:sz w:val="24"/>
          <w:szCs w:val="24"/>
        </w:rPr>
        <w:t xml:space="preserve">Ministar privrede Željko Sertić i ministar prosvete, nauke i tehnološkog razvoja Srđan Verbić razgovarali su u sredu, 10. septembra o dualnom sistemu obrazovanja i mogućnostima i </w:t>
      </w:r>
      <w:r w:rsidRPr="00B35A4B">
        <w:rPr>
          <w:rFonts w:ascii="Times New Roman" w:eastAsia="Times New Roman" w:hAnsi="Times New Roman" w:cs="Times New Roman"/>
          <w:noProof/>
          <w:sz w:val="24"/>
          <w:szCs w:val="24"/>
        </w:rPr>
        <w:lastRenderedPageBreak/>
        <w:t>načinima da se obrazovni sistem Srbije prilagodi potrebama privrede. Dualni sistem obrazovanja inače je proizašao upravo iz potrebe da se obrazovni sistem što više prilagodi stanju i potrebama privrede. Značajne rezultate dao je u Nemačkoj, Austriji i Švedskoj, a svoj jedinstven sistem razvile su i države poput Malezije, Singapura i Indonezije gde su postignuti odlični rezultati.U Srbiji, gde je dualni sistem tek u začetku, zbog prirode obrazovnog sistema nije moguće pruimeniti već razvijena rešenja već je potrebno prilagođavanje u skladu sa našim tipom privrede i školstvom, a radiće se i na zakonskoj regulativi. U projektu razvoja dualnog sistema u Srbiji, Ministarstvo prosvete, nauke i tehnološkog razvoja ima podršku nemačkog GIZ-a. Razvijaju se novi trogodišnji profili (industrijski mehaničar, bravar, zavarivač i limar i električar) i to u saradnji sa nekolicinom kompanija u sedam škola u Srbiji. Plan je da se u budućnosti sličan sistem prenese i na druge profile u oblasti poljoprivrede, tekstila i druge. Cilj je da učenici zanatsko-tehničkog obrazovanja tokom školovanja imaju intenzivnu praktičnu nastavu u preduzećima u kojima će se kasnije zaposliti. Na taj način ubrzava se priprema i osposobljavanje za zaposlenje i drastično skraćuje period trajanja obuke za posao. Istovremeno, ovim merama popularišu se trogodišnje škole (zanati).</w:t>
      </w:r>
    </w:p>
    <w:p w:rsidR="00B35A4B" w:rsidRPr="0099770F" w:rsidRDefault="00B35A4B" w:rsidP="0099770F">
      <w:pPr>
        <w:spacing w:after="0" w:line="240" w:lineRule="auto"/>
        <w:rPr>
          <w:rFonts w:ascii="Times New Roman" w:eastAsia="Times New Roman" w:hAnsi="Times New Roman" w:cs="Times New Roman"/>
          <w:noProof/>
          <w:sz w:val="24"/>
          <w:szCs w:val="24"/>
        </w:rPr>
      </w:pPr>
    </w:p>
    <w:p w:rsidR="00360701" w:rsidRPr="000D0E50" w:rsidRDefault="000D0E50" w:rsidP="000D0E50">
      <w:pPr>
        <w:spacing w:after="0" w:line="240" w:lineRule="auto"/>
        <w:jc w:val="center"/>
        <w:rPr>
          <w:rFonts w:ascii="Times New Roman" w:eastAsia="Times New Roman" w:hAnsi="Times New Roman" w:cs="Times New Roman"/>
          <w:b/>
          <w:bCs/>
          <w:noProof/>
          <w:color w:val="0000CC"/>
          <w:sz w:val="28"/>
          <w:szCs w:val="24"/>
        </w:rPr>
      </w:pPr>
      <w:r>
        <w:rPr>
          <w:rFonts w:ascii="Times New Roman" w:eastAsia="Times New Roman" w:hAnsi="Times New Roman" w:cs="Times New Roman"/>
          <w:b/>
          <w:bCs/>
          <w:noProof/>
          <w:color w:val="0000CC"/>
          <w:sz w:val="28"/>
          <w:szCs w:val="24"/>
        </w:rPr>
        <w:t xml:space="preserve">Sremski Karlovci: </w:t>
      </w:r>
      <w:r w:rsidR="00360701" w:rsidRPr="000D0E50">
        <w:rPr>
          <w:rFonts w:ascii="Times New Roman" w:eastAsia="Times New Roman" w:hAnsi="Times New Roman" w:cs="Times New Roman"/>
          <w:b/>
          <w:bCs/>
          <w:noProof/>
          <w:color w:val="0000CC"/>
          <w:sz w:val="28"/>
          <w:szCs w:val="24"/>
        </w:rPr>
        <w:t>Prvi letnji kamp za studente iz regiona</w:t>
      </w:r>
    </w:p>
    <w:p w:rsidR="00360701" w:rsidRPr="00360701" w:rsidRDefault="00360701" w:rsidP="00360701">
      <w:pPr>
        <w:spacing w:after="0" w:line="240" w:lineRule="auto"/>
        <w:ind w:firstLine="720"/>
        <w:rPr>
          <w:rFonts w:ascii="Times New Roman" w:eastAsia="Times New Roman" w:hAnsi="Times New Roman" w:cs="Times New Roman"/>
          <w:bCs/>
          <w:noProof/>
          <w:sz w:val="24"/>
          <w:szCs w:val="24"/>
        </w:rPr>
      </w:pPr>
    </w:p>
    <w:p w:rsidR="00360701" w:rsidRPr="00360701" w:rsidRDefault="00360701" w:rsidP="00360701">
      <w:pPr>
        <w:spacing w:after="0" w:line="240" w:lineRule="auto"/>
        <w:ind w:firstLine="720"/>
        <w:jc w:val="both"/>
        <w:rPr>
          <w:rFonts w:ascii="Times New Roman" w:eastAsia="Times New Roman" w:hAnsi="Times New Roman" w:cs="Times New Roman"/>
          <w:bCs/>
          <w:noProof/>
          <w:sz w:val="24"/>
          <w:szCs w:val="24"/>
        </w:rPr>
      </w:pPr>
      <w:r w:rsidRPr="00360701">
        <w:rPr>
          <w:rFonts w:ascii="Times New Roman" w:eastAsia="Times New Roman" w:hAnsi="Times New Roman" w:cs="Times New Roman"/>
          <w:bCs/>
          <w:noProof/>
          <w:sz w:val="24"/>
          <w:szCs w:val="24"/>
        </w:rPr>
        <w:t>Prvi Sremskokarlovački letnji kamp posvećen dijalogu u procesima pregovaranja između Evropske unije i zemalja regiona „SKLeK” biće održan od 25. do 27. septembra u Sremskim Karlovcima i na njemu će učestvovati 60 studenata iz Srbije i okruženja,</w:t>
      </w:r>
      <w:r w:rsidRPr="00360701">
        <w:rPr>
          <w:rFonts w:ascii="Times New Roman" w:eastAsia="Times New Roman" w:hAnsi="Times New Roman" w:cs="Times New Roman"/>
          <w:noProof/>
          <w:sz w:val="24"/>
          <w:szCs w:val="24"/>
        </w:rPr>
        <w:drawing>
          <wp:anchor distT="0" distB="0" distL="114300" distR="114300" simplePos="0" relativeHeight="251662336" behindDoc="1" locked="0" layoutInCell="1" allowOverlap="1">
            <wp:simplePos x="0" y="0"/>
            <wp:positionH relativeFrom="column">
              <wp:posOffset>3928745</wp:posOffset>
            </wp:positionH>
            <wp:positionV relativeFrom="paragraph">
              <wp:posOffset>210820</wp:posOffset>
            </wp:positionV>
            <wp:extent cx="2009775" cy="1388745"/>
            <wp:effectExtent l="0" t="0" r="0" b="0"/>
            <wp:wrapTight wrapText="bothSides">
              <wp:wrapPolygon edited="0">
                <wp:start x="0" y="0"/>
                <wp:lineTo x="0" y="21333"/>
                <wp:lineTo x="21498" y="21333"/>
                <wp:lineTo x="21498" y="0"/>
                <wp:lineTo x="0" y="0"/>
              </wp:wrapPolygon>
            </wp:wrapTight>
            <wp:docPr id="11" name="Picture 11" descr="Капела мира – место преговора сукобљених светова">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апела мира – место преговора сукобљених светова">
                      <a:hlinkClick r:id="rId15"/>
                    </pic:cNvPr>
                    <pic:cNvPicPr>
                      <a:picLocks noChangeAspect="1" noChangeArrowheads="1"/>
                    </pic:cNvPicPr>
                  </pic:nvPicPr>
                  <pic:blipFill>
                    <a:blip r:embed="rId16"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09775" cy="1388745"/>
                    </a:xfrm>
                    <a:prstGeom prst="rect">
                      <a:avLst/>
                    </a:prstGeom>
                    <a:noFill/>
                    <a:ln>
                      <a:noFill/>
                    </a:ln>
                  </pic:spPr>
                </pic:pic>
              </a:graphicData>
            </a:graphic>
          </wp:anchor>
        </w:drawing>
      </w:r>
      <w:r w:rsidRPr="00360701">
        <w:rPr>
          <w:rFonts w:ascii="Times New Roman" w:eastAsia="Times New Roman" w:hAnsi="Times New Roman" w:cs="Times New Roman"/>
          <w:noProof/>
          <w:sz w:val="24"/>
          <w:szCs w:val="24"/>
        </w:rPr>
        <w:t>te ambasadori država potpisnica čuvenog Karlovačkog mira 1699. godine, Velike Britanije, Holandije, Italije, Turske, Poljske i Austrije. Tom regionalnom trodnevnom seminaru prisustvovaće i šefica pregovaračkog tima Srbije za članstvo u EU Tanja Miščević i istoričarka Dubravka Stojanović. Kako saznajemo od koordinatora sremskokarlovačke Kancelarije za mlade Nemanje Tenjovića, koja zajedno s Fondacijom „Karlovački okrugli sto” i Udruženjem građana za demokratiju i građansko obrazovanje „Građanske inicijative” organizuje kamp, učesnici ovogodišnjeg seminara će od pozvanih amabasadora, od kojih samo italijanski još nije potvrdio dolazak, moći da čuju kakva su iskustva zemalja koje predstavljaju u procesu pristupanja EU, kao i o izazovima procesa pristupanja zamalja Zapadnog Balkana.– „SKLeK” je deo dugoročnog projekta uspostavljanja institucije za neformalno obrazovanje o kulturi mira, civilnog dijaloga i društvenog aktivizma, te regionalnog kampa u trajanju od tri meseca, koji bi tokom leta pohađali mladi iz evropskih zemalja – kaže za „Dnevnik” Nemanja Tenjović. – Ideja je da kroz te sesije ili okrugle stolove mladi kreiraju poruke koje će biti od koristi pregovaračkom timu. Učesnici su ove godine birani prema sopstvenom ineteresovanju za tu tematiku, a uglavanom su to studenti humanističkih  i političkih nauka i aktivisti u organizacijama civilnog društva.</w:t>
      </w:r>
    </w:p>
    <w:p w:rsidR="00360701" w:rsidRPr="00360701" w:rsidRDefault="00360701" w:rsidP="00360701">
      <w:pPr>
        <w:spacing w:after="0" w:line="240" w:lineRule="auto"/>
        <w:ind w:firstLine="720"/>
        <w:jc w:val="both"/>
        <w:rPr>
          <w:rFonts w:ascii="Times New Roman" w:eastAsia="Times New Roman" w:hAnsi="Times New Roman" w:cs="Times New Roman"/>
          <w:noProof/>
          <w:sz w:val="24"/>
          <w:szCs w:val="24"/>
        </w:rPr>
      </w:pPr>
      <w:r w:rsidRPr="00360701">
        <w:rPr>
          <w:rFonts w:ascii="Times New Roman" w:eastAsia="Times New Roman" w:hAnsi="Times New Roman" w:cs="Times New Roman"/>
          <w:noProof/>
          <w:sz w:val="24"/>
          <w:szCs w:val="24"/>
        </w:rPr>
        <w:t xml:space="preserve">Po Tenjovićevim rečima, Sremski Karlovci nisu slučajno izabrani za sedište jedne takve institucije i kampa. Činjenica da je tu 1699. godine potpisan Karlovački mir, kada su prvi put u diplomatiji pregovori vođeni oko okruglog stola, kandidovao je s razlogom to mesto za to. Namera je da uz podršku lokalne i drugih nivoa vlasti Sremski Karlovci postanu mesto društvenog dijaloga o svim aktuelnim problemima srpskog društva.Letnji kamp o dijalogu i kulturi mira  jedan je od tri segmenta projekta „Karlovački okrugli sto”, koji je istoimena </w:t>
      </w:r>
      <w:r w:rsidRPr="00360701">
        <w:rPr>
          <w:rFonts w:ascii="Times New Roman" w:eastAsia="Times New Roman" w:hAnsi="Times New Roman" w:cs="Times New Roman"/>
          <w:noProof/>
          <w:sz w:val="24"/>
          <w:szCs w:val="24"/>
        </w:rPr>
        <w:lastRenderedPageBreak/>
        <w:t>fondacija promovisala u januaru na svečanosti povodom  315 godina od sklapanja Karlovačkog mira.</w:t>
      </w:r>
    </w:p>
    <w:p w:rsidR="00360701" w:rsidRPr="00360701" w:rsidRDefault="00360701" w:rsidP="00360701">
      <w:pPr>
        <w:spacing w:after="0" w:line="240" w:lineRule="auto"/>
        <w:jc w:val="both"/>
        <w:rPr>
          <w:rFonts w:ascii="Times New Roman" w:eastAsia="Times New Roman" w:hAnsi="Times New Roman" w:cs="Times New Roman"/>
          <w:noProof/>
          <w:sz w:val="24"/>
          <w:szCs w:val="24"/>
        </w:rPr>
      </w:pPr>
    </w:p>
    <w:p w:rsidR="00360701" w:rsidRPr="000D0E50" w:rsidRDefault="00360701" w:rsidP="00360701">
      <w:pPr>
        <w:spacing w:after="0" w:line="240" w:lineRule="auto"/>
        <w:jc w:val="center"/>
        <w:rPr>
          <w:rFonts w:ascii="Times New Roman" w:eastAsia="Times New Roman" w:hAnsi="Times New Roman" w:cs="Times New Roman"/>
          <w:b/>
          <w:bCs/>
          <w:noProof/>
          <w:color w:val="0000CC"/>
          <w:sz w:val="28"/>
          <w:szCs w:val="24"/>
        </w:rPr>
      </w:pPr>
      <w:r w:rsidRPr="000D0E50">
        <w:rPr>
          <w:rFonts w:ascii="Times New Roman" w:eastAsia="Times New Roman" w:hAnsi="Times New Roman" w:cs="Times New Roman"/>
          <w:b/>
          <w:bCs/>
          <w:noProof/>
          <w:color w:val="0000CC"/>
          <w:sz w:val="28"/>
          <w:szCs w:val="24"/>
        </w:rPr>
        <w:t>Holandski studenti i profesori u poseti B. Petrovcu</w:t>
      </w:r>
    </w:p>
    <w:p w:rsidR="00360701" w:rsidRPr="00360701" w:rsidRDefault="00360701" w:rsidP="00360701">
      <w:pPr>
        <w:spacing w:after="0" w:line="240" w:lineRule="auto"/>
        <w:jc w:val="center"/>
        <w:rPr>
          <w:rFonts w:ascii="Times New Roman" w:eastAsia="Times New Roman" w:hAnsi="Times New Roman" w:cs="Times New Roman"/>
          <w:bCs/>
          <w:noProof/>
          <w:sz w:val="24"/>
          <w:szCs w:val="24"/>
        </w:rPr>
      </w:pPr>
    </w:p>
    <w:p w:rsidR="00360701" w:rsidRPr="00360701" w:rsidRDefault="00360701" w:rsidP="00360701">
      <w:pPr>
        <w:spacing w:after="0" w:line="240" w:lineRule="auto"/>
        <w:ind w:firstLine="720"/>
        <w:jc w:val="both"/>
        <w:rPr>
          <w:rFonts w:ascii="Times New Roman" w:eastAsia="Times New Roman" w:hAnsi="Times New Roman" w:cs="Times New Roman"/>
          <w:bCs/>
          <w:noProof/>
          <w:sz w:val="24"/>
          <w:szCs w:val="24"/>
        </w:rPr>
      </w:pPr>
      <w:r w:rsidRPr="00360701">
        <w:rPr>
          <w:rFonts w:ascii="Times New Roman" w:eastAsia="Times New Roman" w:hAnsi="Times New Roman" w:cs="Times New Roman"/>
          <w:bCs/>
          <w:noProof/>
          <w:sz w:val="24"/>
          <w:szCs w:val="24"/>
        </w:rPr>
        <w:t>Studenti i profesori holandskog univerziteta za primenjene nauke HVA iz Amsterdama u periodu od 17. do 19. septembra posetiće industrijsku zonu "Business Park" u Bačkom Petrovcu.</w:t>
      </w:r>
    </w:p>
    <w:p w:rsidR="00360701" w:rsidRPr="00360701" w:rsidRDefault="00360701" w:rsidP="00360701">
      <w:pPr>
        <w:spacing w:after="0" w:line="240" w:lineRule="auto"/>
        <w:jc w:val="both"/>
        <w:rPr>
          <w:rFonts w:ascii="Times New Roman" w:eastAsia="Times New Roman" w:hAnsi="Times New Roman" w:cs="Times New Roman"/>
          <w:bCs/>
          <w:noProof/>
          <w:sz w:val="24"/>
          <w:szCs w:val="24"/>
        </w:rPr>
      </w:pPr>
      <w:r w:rsidRPr="00360701">
        <w:rPr>
          <w:rFonts w:ascii="Times New Roman" w:eastAsia="Times New Roman" w:hAnsi="Times New Roman" w:cs="Times New Roman"/>
          <w:bCs/>
          <w:noProof/>
          <w:sz w:val="24"/>
          <w:szCs w:val="24"/>
        </w:rPr>
        <w:t>Ova poseta organizuje se treći put za redom, a studenti tradicionalno koriste boravak u Bačkom Petrovcu za pripremu seminarskog rada za jedan od ispita na svom fakultetu. Ove godine, međutim, zadatak će biti da svojom analizom stanja u mikro i makro okruženju pomognu timu Biznis parka da ova industrijska zona što više liči na slične u Holandiji - kolevci preduzetništva u Evropi. Takođe, poseban osvrt će biti dat na mogućnosti promocije Biznis parka Bački Petrovac u Holandiji. Holanđani su poznati kao svetski putnici, istraživači i investitori, pa svi veruju da će upravo reč njihove akademske zajednice privući holandske investitore u našu zemlju. U ostvarivanju ove saradnje, posebnu ulogu odigrala je holandska organizacija PUM, koja obezbeđuje volontersku podršku holandskih rukovodilaca i menadžera u malim i srednjim preduzećima u zemljama u razvoju, a i Ambasada kraljevine Holandije podržava ovu inicijativu kako bi se srpska privreda približila holandskim preduzetnicima.</w:t>
      </w:r>
    </w:p>
    <w:p w:rsidR="000D0E50" w:rsidRDefault="00360701" w:rsidP="000D0E50">
      <w:pPr>
        <w:spacing w:after="0" w:line="240" w:lineRule="auto"/>
        <w:ind w:firstLine="720"/>
        <w:jc w:val="both"/>
        <w:rPr>
          <w:rFonts w:ascii="Times New Roman" w:eastAsia="Times New Roman" w:hAnsi="Times New Roman" w:cs="Times New Roman"/>
          <w:bCs/>
          <w:noProof/>
          <w:sz w:val="24"/>
          <w:szCs w:val="24"/>
        </w:rPr>
      </w:pPr>
      <w:r w:rsidRPr="00360701">
        <w:rPr>
          <w:rFonts w:ascii="Times New Roman" w:eastAsia="Times New Roman" w:hAnsi="Times New Roman" w:cs="Times New Roman"/>
          <w:bCs/>
          <w:noProof/>
          <w:sz w:val="24"/>
          <w:szCs w:val="24"/>
        </w:rPr>
        <w:t>Takođe, opština Bački Petrovac, svake godine za goste iz zemlje lala i vetrenjača organizuje prijem u prostorijama opštine i aktivno promoviše svoju društvenu zajednicu u inostranstvu, a u celu organizaciju su uključeni i Pokrajinski sekretarijat za međuregionalnu saradnju i lokalnu samoupravu, kao i VIP fond. Za srpske prilike neočekivano, ali ova inicijativa je potekla u potpunosti iz privatnog sektora, istaknuto je u saopštenju Industrijske zone Biznis park. Privatno preduzeće "Business Park doo", kao firma koja se trudi da svojim članovima u industrijskoj zoni omogući najbolje uslove za rast i razvoj, na ovo gleda kao na deo svoje odgovornosti prema društvu i opštini u kojoj posluje.</w:t>
      </w:r>
    </w:p>
    <w:p w:rsidR="00360701" w:rsidRDefault="00360701" w:rsidP="000D0E50">
      <w:pPr>
        <w:spacing w:after="0" w:line="240" w:lineRule="auto"/>
        <w:ind w:firstLine="720"/>
        <w:jc w:val="both"/>
        <w:rPr>
          <w:rFonts w:ascii="Times New Roman" w:eastAsia="Times New Roman" w:hAnsi="Times New Roman" w:cs="Times New Roman"/>
          <w:bCs/>
          <w:noProof/>
          <w:sz w:val="24"/>
          <w:szCs w:val="24"/>
        </w:rPr>
      </w:pPr>
      <w:r w:rsidRPr="00360701">
        <w:rPr>
          <w:rFonts w:ascii="Times New Roman" w:eastAsia="Times New Roman" w:hAnsi="Times New Roman" w:cs="Times New Roman"/>
          <w:bCs/>
          <w:noProof/>
          <w:sz w:val="24"/>
          <w:szCs w:val="24"/>
        </w:rPr>
        <w:t>Novi investitori iz zemlje i inostranstva sve češće se obraćaju sa upitom za poslovne lokacije i jedinstveni set usluga koje su im u Bačkom Petrovcu dostupne na licu mesta, a ima ih preko 20.</w:t>
      </w:r>
    </w:p>
    <w:p w:rsidR="002C00AF" w:rsidRDefault="002C00AF" w:rsidP="002C00AF">
      <w:pPr>
        <w:spacing w:after="0" w:line="240" w:lineRule="auto"/>
        <w:jc w:val="both"/>
        <w:rPr>
          <w:rFonts w:ascii="Times New Roman" w:eastAsia="Times New Roman" w:hAnsi="Times New Roman" w:cs="Times New Roman"/>
          <w:bCs/>
          <w:noProof/>
          <w:sz w:val="24"/>
          <w:szCs w:val="24"/>
        </w:rPr>
      </w:pPr>
    </w:p>
    <w:p w:rsidR="002C00AF" w:rsidRPr="0087570E" w:rsidRDefault="002C00AF" w:rsidP="002C00AF">
      <w:pPr>
        <w:spacing w:after="0" w:line="240" w:lineRule="auto"/>
        <w:jc w:val="center"/>
        <w:rPr>
          <w:rFonts w:ascii="Times New Roman" w:eastAsia="Times New Roman" w:hAnsi="Times New Roman" w:cs="Times New Roman"/>
          <w:b/>
          <w:bCs/>
          <w:noProof/>
          <w:color w:val="0000CC"/>
          <w:sz w:val="28"/>
          <w:szCs w:val="24"/>
        </w:rPr>
      </w:pPr>
      <w:r w:rsidRPr="0087570E">
        <w:rPr>
          <w:rFonts w:ascii="Times New Roman" w:eastAsia="Times New Roman" w:hAnsi="Times New Roman" w:cs="Times New Roman"/>
          <w:b/>
          <w:bCs/>
          <w:noProof/>
          <w:color w:val="0000CC"/>
          <w:sz w:val="28"/>
          <w:szCs w:val="24"/>
        </w:rPr>
        <w:t>Sport - ispravan put za novosadske đake</w:t>
      </w:r>
    </w:p>
    <w:p w:rsidR="002C00AF" w:rsidRPr="002C00AF" w:rsidRDefault="002C00AF" w:rsidP="002C00AF">
      <w:pPr>
        <w:spacing w:after="0" w:line="240" w:lineRule="auto"/>
        <w:jc w:val="both"/>
        <w:rPr>
          <w:rFonts w:ascii="Times New Roman" w:eastAsia="Times New Roman" w:hAnsi="Times New Roman" w:cs="Times New Roman"/>
          <w:bCs/>
          <w:noProof/>
          <w:sz w:val="24"/>
          <w:szCs w:val="24"/>
        </w:rPr>
      </w:pPr>
    </w:p>
    <w:p w:rsidR="002C00AF" w:rsidRDefault="002C00AF" w:rsidP="002C00AF">
      <w:pPr>
        <w:spacing w:after="0" w:line="240" w:lineRule="auto"/>
        <w:ind w:firstLine="720"/>
        <w:jc w:val="both"/>
        <w:rPr>
          <w:rFonts w:ascii="Times New Roman" w:eastAsia="Times New Roman" w:hAnsi="Times New Roman" w:cs="Times New Roman"/>
          <w:bCs/>
          <w:noProof/>
          <w:sz w:val="24"/>
          <w:szCs w:val="24"/>
        </w:rPr>
      </w:pPr>
      <w:r w:rsidRPr="002C00AF">
        <w:rPr>
          <w:rFonts w:ascii="Times New Roman" w:eastAsia="Times New Roman" w:hAnsi="Times New Roman" w:cs="Times New Roman"/>
          <w:bCs/>
          <w:noProof/>
          <w:sz w:val="24"/>
          <w:szCs w:val="24"/>
        </w:rPr>
        <w:t xml:space="preserve">Član Gradskog veća Novog Sada za obrazovanje </w:t>
      </w:r>
      <w:r>
        <w:rPr>
          <w:rFonts w:ascii="Times New Roman" w:eastAsia="Times New Roman" w:hAnsi="Times New Roman" w:cs="Times New Roman"/>
          <w:bCs/>
          <w:noProof/>
          <w:sz w:val="24"/>
          <w:szCs w:val="24"/>
        </w:rPr>
        <w:t xml:space="preserve">Vladimir Jelić izjavio je  </w:t>
      </w:r>
      <w:r w:rsidRPr="002C00AF">
        <w:rPr>
          <w:rFonts w:ascii="Times New Roman" w:eastAsia="Times New Roman" w:hAnsi="Times New Roman" w:cs="Times New Roman"/>
          <w:bCs/>
          <w:noProof/>
          <w:sz w:val="24"/>
          <w:szCs w:val="24"/>
        </w:rPr>
        <w:t xml:space="preserve">da je sport ispravan put za novosadske đake i da svi treba da učinimo sve kako bi ih usmerili na taj put i podržali ih pospešili da se bave sportom.Jelić je prisustvovao sportskom času u Osnovnoj školi "Jožef Atila", na kojem je učenicima od 1. do 5. razreda održana prezentacija džudoa, u sklopu promocije sporta u novosadskim </w:t>
      </w:r>
      <w:r>
        <w:rPr>
          <w:rFonts w:ascii="Times New Roman" w:eastAsia="Times New Roman" w:hAnsi="Times New Roman" w:cs="Times New Roman"/>
          <w:bCs/>
          <w:noProof/>
          <w:sz w:val="24"/>
          <w:szCs w:val="24"/>
        </w:rPr>
        <w:t xml:space="preserve">školama i borbe protiv nasilja. </w:t>
      </w:r>
      <w:r w:rsidRPr="002C00AF">
        <w:rPr>
          <w:rFonts w:ascii="Times New Roman" w:eastAsia="Times New Roman" w:hAnsi="Times New Roman" w:cs="Times New Roman"/>
          <w:bCs/>
          <w:noProof/>
          <w:sz w:val="24"/>
          <w:szCs w:val="24"/>
        </w:rPr>
        <w:t>On je tom prilikom rekao da će Grad Novi Sad uvek podržavati aktivnosti koje imaju za cilj promociju sporta kao važnog činioca u borbi protiv nasilja, a da će on kao u predsednik Koordinacionog tela za borbu protiv nasilja u osnovnim i srednjim školama nastaviti da podržava saradnju škola i sportskih klubova gde god j</w:t>
      </w:r>
      <w:r>
        <w:rPr>
          <w:rFonts w:ascii="Times New Roman" w:eastAsia="Times New Roman" w:hAnsi="Times New Roman" w:cs="Times New Roman"/>
          <w:bCs/>
          <w:noProof/>
          <w:sz w:val="24"/>
          <w:szCs w:val="24"/>
        </w:rPr>
        <w:t xml:space="preserve">e moguće ostvariti tu saradnju. </w:t>
      </w:r>
      <w:r w:rsidRPr="002C00AF">
        <w:rPr>
          <w:rFonts w:ascii="Times New Roman" w:eastAsia="Times New Roman" w:hAnsi="Times New Roman" w:cs="Times New Roman"/>
          <w:bCs/>
          <w:noProof/>
          <w:sz w:val="24"/>
          <w:szCs w:val="24"/>
        </w:rPr>
        <w:t>"Često se govori o tome kako deci kroz sport treba ponuditi alternativu lošim navikama i lošem ponašanju, a ovo je konkretan primer za to. U narednom periodu ćemo se na sve načine truditi da novosadske đake kroz školu zainteresujemo za sportske aktivnosti i da ih na taj način, ne samo sklonimo sa ulice, nego i da im damo mogućnost da izrastu u dobre i kva</w:t>
      </w:r>
      <w:r>
        <w:rPr>
          <w:rFonts w:ascii="Times New Roman" w:eastAsia="Times New Roman" w:hAnsi="Times New Roman" w:cs="Times New Roman"/>
          <w:bCs/>
          <w:noProof/>
          <w:sz w:val="24"/>
          <w:szCs w:val="24"/>
        </w:rPr>
        <w:t>litetne ljude", rekao je Jelić.</w:t>
      </w:r>
    </w:p>
    <w:p w:rsidR="002C00AF" w:rsidRPr="000D0E50" w:rsidRDefault="002C00AF" w:rsidP="002C00AF">
      <w:pPr>
        <w:spacing w:after="0" w:line="240" w:lineRule="auto"/>
        <w:ind w:firstLine="720"/>
        <w:jc w:val="both"/>
        <w:rPr>
          <w:rFonts w:ascii="Times New Roman" w:eastAsia="Times New Roman" w:hAnsi="Times New Roman" w:cs="Times New Roman"/>
          <w:bCs/>
          <w:noProof/>
          <w:sz w:val="24"/>
          <w:szCs w:val="24"/>
        </w:rPr>
      </w:pPr>
      <w:r w:rsidRPr="002C00AF">
        <w:rPr>
          <w:rFonts w:ascii="Times New Roman" w:eastAsia="Times New Roman" w:hAnsi="Times New Roman" w:cs="Times New Roman"/>
          <w:bCs/>
          <w:noProof/>
          <w:sz w:val="24"/>
          <w:szCs w:val="24"/>
        </w:rPr>
        <w:lastRenderedPageBreak/>
        <w:t>Direktor OŠ "Jožef Atila" Dragan Utržan, najavio je da se ovakve akcije planiraju i u narednom periodu, istakavši da će za nekoliko dana biti otvorena atletska staza u dvorištu škole.</w:t>
      </w:r>
    </w:p>
    <w:p w:rsidR="00360701" w:rsidRPr="00360701" w:rsidRDefault="00360701" w:rsidP="00360701">
      <w:pPr>
        <w:spacing w:after="0" w:line="240" w:lineRule="auto"/>
        <w:rPr>
          <w:rFonts w:ascii="Times New Roman" w:eastAsia="Times New Roman" w:hAnsi="Times New Roman" w:cs="Times New Roman"/>
          <w:sz w:val="24"/>
          <w:szCs w:val="24"/>
        </w:rPr>
      </w:pPr>
    </w:p>
    <w:p w:rsidR="00360701" w:rsidRPr="000D0E50" w:rsidRDefault="00360701" w:rsidP="00360701">
      <w:pPr>
        <w:spacing w:after="0" w:line="240" w:lineRule="auto"/>
        <w:jc w:val="center"/>
        <w:rPr>
          <w:rFonts w:ascii="Times New Roman" w:eastAsia="Times New Roman" w:hAnsi="Times New Roman" w:cs="Times New Roman"/>
          <w:b/>
          <w:noProof/>
          <w:color w:val="0000CC"/>
          <w:sz w:val="28"/>
          <w:szCs w:val="24"/>
        </w:rPr>
      </w:pPr>
      <w:r w:rsidRPr="000D0E50">
        <w:rPr>
          <w:rFonts w:ascii="Times New Roman" w:eastAsia="Times New Roman" w:hAnsi="Times New Roman" w:cs="Times New Roman"/>
          <w:b/>
          <w:noProof/>
          <w:color w:val="0000CC"/>
          <w:sz w:val="28"/>
          <w:szCs w:val="24"/>
        </w:rPr>
        <w:t>Dela Igora Antića u Galeriji Matice srpske</w:t>
      </w:r>
    </w:p>
    <w:p w:rsidR="00360701" w:rsidRPr="00360701" w:rsidRDefault="00360701" w:rsidP="00360701">
      <w:pPr>
        <w:spacing w:after="0" w:line="240" w:lineRule="auto"/>
        <w:ind w:firstLine="708"/>
        <w:rPr>
          <w:rFonts w:ascii="Times New Roman" w:eastAsia="Times New Roman" w:hAnsi="Times New Roman" w:cs="Times New Roman"/>
          <w:bCs/>
          <w:noProof/>
          <w:sz w:val="24"/>
          <w:szCs w:val="24"/>
        </w:rPr>
      </w:pPr>
    </w:p>
    <w:p w:rsidR="00360701" w:rsidRDefault="00360701" w:rsidP="00360701">
      <w:pPr>
        <w:spacing w:after="0" w:line="240" w:lineRule="auto"/>
        <w:ind w:firstLine="708"/>
        <w:jc w:val="both"/>
        <w:rPr>
          <w:rFonts w:ascii="Times New Roman" w:eastAsia="Times New Roman" w:hAnsi="Times New Roman" w:cs="Times New Roman"/>
          <w:noProof/>
          <w:sz w:val="24"/>
          <w:szCs w:val="24"/>
        </w:rPr>
      </w:pPr>
      <w:r w:rsidRPr="00360701">
        <w:rPr>
          <w:rFonts w:ascii="Times New Roman" w:eastAsia="Times New Roman" w:hAnsi="Times New Roman" w:cs="Times New Roman"/>
          <w:noProof/>
          <w:sz w:val="24"/>
          <w:szCs w:val="24"/>
        </w:rPr>
        <w:drawing>
          <wp:anchor distT="0" distB="0" distL="114300" distR="114300" simplePos="0" relativeHeight="251663360" behindDoc="1" locked="0" layoutInCell="1" allowOverlap="1">
            <wp:simplePos x="0" y="0"/>
            <wp:positionH relativeFrom="column">
              <wp:posOffset>3929380</wp:posOffset>
            </wp:positionH>
            <wp:positionV relativeFrom="paragraph">
              <wp:posOffset>208915</wp:posOffset>
            </wp:positionV>
            <wp:extent cx="1929130" cy="1333500"/>
            <wp:effectExtent l="0" t="0" r="0" b="0"/>
            <wp:wrapTight wrapText="bothSides">
              <wp:wrapPolygon edited="0">
                <wp:start x="0" y="0"/>
                <wp:lineTo x="0" y="21291"/>
                <wp:lineTo x="21330" y="21291"/>
                <wp:lineTo x="21330" y="0"/>
                <wp:lineTo x="0" y="0"/>
              </wp:wrapPolygon>
            </wp:wrapTight>
            <wp:docPr id="12" name="Picture 12" descr="Игор Антић">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Игор Антић">
                      <a:hlinkClick r:id="rId17"/>
                    </pic:cNvPr>
                    <pic:cNvPicPr>
                      <a:picLocks noChangeAspect="1" noChangeArrowheads="1"/>
                    </pic:cNvPicPr>
                  </pic:nvPicPr>
                  <pic:blipFill>
                    <a:blip r:embed="rId18" cstate="emai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29130" cy="1333500"/>
                    </a:xfrm>
                    <a:prstGeom prst="rect">
                      <a:avLst/>
                    </a:prstGeom>
                    <a:noFill/>
                    <a:ln>
                      <a:noFill/>
                    </a:ln>
                  </pic:spPr>
                </pic:pic>
              </a:graphicData>
            </a:graphic>
          </wp:anchor>
        </w:drawing>
      </w:r>
      <w:r w:rsidRPr="00360701">
        <w:rPr>
          <w:rFonts w:ascii="Times New Roman" w:eastAsia="Times New Roman" w:hAnsi="Times New Roman" w:cs="Times New Roman"/>
          <w:bCs/>
          <w:noProof/>
          <w:sz w:val="24"/>
          <w:szCs w:val="24"/>
        </w:rPr>
        <w:t xml:space="preserve">Promocija monografija „Igor Antić 1” i „Igor Antić 2” održana je u subotu 13. septembra u 18 časova u Galeriji Matice srpske, Trg galerija 1. Te trojezične monografije (na srpskom, francuskom i engleskom) obrađuju slikarsko, </w:t>
      </w:r>
      <w:r w:rsidRPr="00360701">
        <w:rPr>
          <w:rFonts w:ascii="Times New Roman" w:eastAsia="Times New Roman" w:hAnsi="Times New Roman" w:cs="Times New Roman"/>
          <w:noProof/>
          <w:sz w:val="24"/>
          <w:szCs w:val="24"/>
        </w:rPr>
        <w:t>vajarsko i fotografsko stvaralaštvo tog umetnika.U prvoj monografiji su predstavljeni radovi nastali u vreme Antićevog studiranja na Akademiji umetnosti u Novom Sadu od 1986. do 1990. godine, dok druga prikazuje evoluciju umetnikovog izraza od slikarstva do realizaija na licu mesta iz perioda od 1990. do 1999. godine, odnosno od studija na Institutu visokih studija likovnih umetnosti u Parizu.</w:t>
      </w:r>
    </w:p>
    <w:p w:rsidR="002C00AF" w:rsidRDefault="002C00AF" w:rsidP="002C00AF">
      <w:pPr>
        <w:spacing w:after="0" w:line="240" w:lineRule="auto"/>
        <w:jc w:val="both"/>
        <w:rPr>
          <w:rFonts w:ascii="Times New Roman" w:eastAsia="Times New Roman" w:hAnsi="Times New Roman" w:cs="Times New Roman"/>
          <w:noProof/>
          <w:sz w:val="24"/>
          <w:szCs w:val="24"/>
        </w:rPr>
      </w:pPr>
    </w:p>
    <w:p w:rsidR="002C00AF" w:rsidRPr="0087570E" w:rsidRDefault="002C00AF" w:rsidP="002C00AF">
      <w:pPr>
        <w:spacing w:after="0" w:line="240" w:lineRule="auto"/>
        <w:jc w:val="center"/>
        <w:rPr>
          <w:rFonts w:ascii="Times New Roman" w:eastAsia="Times New Roman" w:hAnsi="Times New Roman" w:cs="Times New Roman"/>
          <w:b/>
          <w:bCs/>
          <w:noProof/>
          <w:color w:val="0000CC"/>
          <w:sz w:val="28"/>
          <w:szCs w:val="24"/>
        </w:rPr>
      </w:pPr>
      <w:r w:rsidRPr="0087570E">
        <w:rPr>
          <w:rFonts w:ascii="Times New Roman" w:eastAsia="Times New Roman" w:hAnsi="Times New Roman" w:cs="Times New Roman"/>
          <w:b/>
          <w:bCs/>
          <w:noProof/>
          <w:color w:val="0000CC"/>
          <w:sz w:val="28"/>
          <w:szCs w:val="24"/>
        </w:rPr>
        <w:t>Vrtići "Radosnog detinjstva" bezbedni</w:t>
      </w:r>
    </w:p>
    <w:p w:rsidR="002C00AF" w:rsidRDefault="002C00AF" w:rsidP="002C00AF">
      <w:pPr>
        <w:spacing w:after="0" w:line="240" w:lineRule="auto"/>
        <w:jc w:val="both"/>
        <w:rPr>
          <w:rFonts w:ascii="Times New Roman" w:eastAsia="Times New Roman" w:hAnsi="Times New Roman" w:cs="Times New Roman"/>
          <w:bCs/>
          <w:noProof/>
          <w:sz w:val="24"/>
          <w:szCs w:val="24"/>
        </w:rPr>
      </w:pPr>
    </w:p>
    <w:p w:rsidR="002C00AF" w:rsidRDefault="002C00AF" w:rsidP="002C00AF">
      <w:pPr>
        <w:spacing w:after="0" w:line="240" w:lineRule="auto"/>
        <w:ind w:firstLine="720"/>
        <w:jc w:val="both"/>
        <w:rPr>
          <w:rFonts w:ascii="Times New Roman" w:eastAsia="Times New Roman" w:hAnsi="Times New Roman" w:cs="Times New Roman"/>
          <w:bCs/>
          <w:noProof/>
          <w:sz w:val="24"/>
          <w:szCs w:val="24"/>
        </w:rPr>
      </w:pPr>
      <w:r w:rsidRPr="002C00AF">
        <w:rPr>
          <w:rFonts w:ascii="Times New Roman" w:eastAsia="Times New Roman" w:hAnsi="Times New Roman" w:cs="Times New Roman"/>
          <w:bCs/>
          <w:noProof/>
          <w:sz w:val="24"/>
          <w:szCs w:val="24"/>
        </w:rPr>
        <w:t>Pretprošle nedelje Radio-televizija Vojvodine pokrenula je priču o bezbednosti u vrtiću "Palčica" u Novom sadu, pošto su se našoj redakciji javili roditelji čija ga deca pohađaju, zabrinuti zbog nepostojanja protivpožarnih stepenica na tom objektu i, kako kažu, rizičnih opštih uslova pod kojima d</w:t>
      </w:r>
      <w:r>
        <w:rPr>
          <w:rFonts w:ascii="Times New Roman" w:eastAsia="Times New Roman" w:hAnsi="Times New Roman" w:cs="Times New Roman"/>
          <w:bCs/>
          <w:noProof/>
          <w:sz w:val="24"/>
          <w:szCs w:val="24"/>
        </w:rPr>
        <w:t xml:space="preserve">eca borave u potkrovlju objekta </w:t>
      </w:r>
      <w:r w:rsidRPr="002C00AF">
        <w:rPr>
          <w:rFonts w:ascii="Times New Roman" w:eastAsia="Times New Roman" w:hAnsi="Times New Roman" w:cs="Times New Roman"/>
          <w:bCs/>
          <w:noProof/>
          <w:sz w:val="24"/>
          <w:szCs w:val="24"/>
        </w:rPr>
        <w:t xml:space="preserve">U Gradskoj upravi za obrazovanje rekli su za RTV da je sadašnje pitanje nedostatka protivpožarnih stepenica u vrtiću "Palčica" posledica zastarelosti zakonskih propisa, koji su važili u trenutku kada je prosvetna inspekcija donela rešenje o verifikaciji </w:t>
      </w:r>
      <w:r>
        <w:rPr>
          <w:rFonts w:ascii="Times New Roman" w:eastAsia="Times New Roman" w:hAnsi="Times New Roman" w:cs="Times New Roman"/>
          <w:bCs/>
          <w:noProof/>
          <w:sz w:val="24"/>
          <w:szCs w:val="24"/>
        </w:rPr>
        <w:t xml:space="preserve">tog objekta i omogućila mu rad. </w:t>
      </w:r>
      <w:r w:rsidRPr="002C00AF">
        <w:rPr>
          <w:rFonts w:ascii="Times New Roman" w:eastAsia="Times New Roman" w:hAnsi="Times New Roman" w:cs="Times New Roman"/>
          <w:bCs/>
          <w:noProof/>
          <w:sz w:val="24"/>
          <w:szCs w:val="24"/>
        </w:rPr>
        <w:t>"Svi ovi zakoni iz oblasti bezbednosti, zaštite od požara i vanrednih situacija doneti su unazad tri, četiri godine. I zapravo, ne znamo kakva je tada bila zakonska procedura, ali objekat je dobio verifikaciju pre 20 godina. De facto, u samom objektu postoji problem zbog nedostatka protivpožarnih stepenica. Grad je sagledao taj problem i ta investicija će biti sagledana do kraja godine", objašnjava Lidija Tomaš, načelnica</w:t>
      </w:r>
      <w:r>
        <w:rPr>
          <w:rFonts w:ascii="Times New Roman" w:eastAsia="Times New Roman" w:hAnsi="Times New Roman" w:cs="Times New Roman"/>
          <w:bCs/>
          <w:noProof/>
          <w:sz w:val="24"/>
          <w:szCs w:val="24"/>
        </w:rPr>
        <w:t xml:space="preserve"> Gradske uprave za obrazovanje.</w:t>
      </w:r>
    </w:p>
    <w:p w:rsidR="002C00AF" w:rsidRDefault="002C00AF" w:rsidP="002C00AF">
      <w:pPr>
        <w:spacing w:after="0" w:line="240" w:lineRule="auto"/>
        <w:ind w:firstLine="720"/>
        <w:jc w:val="both"/>
        <w:rPr>
          <w:rFonts w:ascii="Times New Roman" w:eastAsia="Times New Roman" w:hAnsi="Times New Roman" w:cs="Times New Roman"/>
          <w:bCs/>
          <w:noProof/>
          <w:sz w:val="24"/>
          <w:szCs w:val="24"/>
        </w:rPr>
      </w:pPr>
      <w:r w:rsidRPr="002C00AF">
        <w:rPr>
          <w:rFonts w:ascii="Times New Roman" w:eastAsia="Times New Roman" w:hAnsi="Times New Roman" w:cs="Times New Roman"/>
          <w:bCs/>
          <w:noProof/>
          <w:sz w:val="24"/>
          <w:szCs w:val="24"/>
        </w:rPr>
        <w:t>Nadležni objašnjavaju da je problem finansija tek sada stvorio uslove za ispunjenje zakonskog minimuma o bezbednosti, ali naglašavaju i da, uprkos razlici u propisima, "Palčica" ne spada u kategoriju visokorizičnih objekata, s obzirom na to da su u njemu sprovedene opsežne mere zaštite, poput uklanj</w:t>
      </w:r>
      <w:r>
        <w:rPr>
          <w:rFonts w:ascii="Times New Roman" w:eastAsia="Times New Roman" w:hAnsi="Times New Roman" w:cs="Times New Roman"/>
          <w:bCs/>
          <w:noProof/>
          <w:sz w:val="24"/>
          <w:szCs w:val="24"/>
        </w:rPr>
        <w:t xml:space="preserve">anja lakozapaljivih materijala. </w:t>
      </w:r>
      <w:r w:rsidRPr="002C00AF">
        <w:rPr>
          <w:rFonts w:ascii="Times New Roman" w:eastAsia="Times New Roman" w:hAnsi="Times New Roman" w:cs="Times New Roman"/>
          <w:bCs/>
          <w:noProof/>
          <w:sz w:val="24"/>
          <w:szCs w:val="24"/>
        </w:rPr>
        <w:t>Već skoro dve nedelje Radio-televizije Vojvodine pokušava da dobije dozvolu da snimi sporne prostorije u potkrovlju vrtića "Palčica", ali još uvek nije uspela. U Gradskoj upravi za obrazovanje kažu da i drugi vrtići u gradu nemaju protivpožarne stepenice, ali uveravaju da će do kraja godine t</w:t>
      </w:r>
      <w:r>
        <w:rPr>
          <w:rFonts w:ascii="Times New Roman" w:eastAsia="Times New Roman" w:hAnsi="Times New Roman" w:cs="Times New Roman"/>
          <w:bCs/>
          <w:noProof/>
          <w:sz w:val="24"/>
          <w:szCs w:val="24"/>
        </w:rPr>
        <w:t xml:space="preserve">aj problem biti rešen kod svih. </w:t>
      </w:r>
      <w:r w:rsidRPr="002C00AF">
        <w:rPr>
          <w:rFonts w:ascii="Times New Roman" w:eastAsia="Times New Roman" w:hAnsi="Times New Roman" w:cs="Times New Roman"/>
          <w:bCs/>
          <w:noProof/>
          <w:sz w:val="24"/>
          <w:szCs w:val="24"/>
        </w:rPr>
        <w:t>Miroje Jovanović, pomoćnik gradonačelnika Novog Sada, gostujući u Razglednic</w:t>
      </w:r>
      <w:r>
        <w:rPr>
          <w:rFonts w:ascii="Times New Roman" w:eastAsia="Times New Roman" w:hAnsi="Times New Roman" w:cs="Times New Roman"/>
          <w:bCs/>
          <w:noProof/>
          <w:sz w:val="24"/>
          <w:szCs w:val="24"/>
        </w:rPr>
        <w:t xml:space="preserve">ama Radio-televizije Vojvodine. </w:t>
      </w:r>
      <w:r w:rsidRPr="002C00AF">
        <w:rPr>
          <w:rFonts w:ascii="Times New Roman" w:eastAsia="Times New Roman" w:hAnsi="Times New Roman" w:cs="Times New Roman"/>
          <w:bCs/>
          <w:noProof/>
          <w:sz w:val="24"/>
          <w:szCs w:val="24"/>
        </w:rPr>
        <w:t>"Postoje određeni građevinski normativi po kojima se ovaj objekat smatra potpuno bezbednim. Ja živim na 50 metara od tog vrtića i moje dete ide u isti i boravi u njegovom potkrovlju, a nikada mi nije palo na pamet da postavim pitanje o nebezbednosti objekta", istakao je Jovanovi</w:t>
      </w:r>
      <w:r>
        <w:rPr>
          <w:rFonts w:ascii="Times New Roman" w:eastAsia="Times New Roman" w:hAnsi="Times New Roman" w:cs="Times New Roman"/>
          <w:bCs/>
          <w:noProof/>
          <w:sz w:val="24"/>
          <w:szCs w:val="24"/>
        </w:rPr>
        <w:t xml:space="preserve">ć. </w:t>
      </w:r>
      <w:r w:rsidRPr="002C00AF">
        <w:rPr>
          <w:rFonts w:ascii="Times New Roman" w:eastAsia="Times New Roman" w:hAnsi="Times New Roman" w:cs="Times New Roman"/>
          <w:bCs/>
          <w:noProof/>
          <w:sz w:val="24"/>
          <w:szCs w:val="24"/>
        </w:rPr>
        <w:t>On je dodao da svi objekti PU "Radosno detinjstvo" bezbedni.</w:t>
      </w:r>
      <w:hyperlink r:id="rId19" w:history="1">
        <w:r w:rsidRPr="002605FE">
          <w:rPr>
            <w:rStyle w:val="Hyperlink"/>
            <w:rFonts w:ascii="Times New Roman" w:eastAsia="Times New Roman" w:hAnsi="Times New Roman" w:cs="Times New Roman"/>
            <w:bCs/>
            <w:noProof/>
            <w:sz w:val="24"/>
            <w:szCs w:val="24"/>
          </w:rPr>
          <w:t>http://www.youtube.com/watch?v=v72HxhYgaqA</w:t>
        </w:r>
      </w:hyperlink>
    </w:p>
    <w:p w:rsidR="002C00AF" w:rsidRPr="00360701" w:rsidRDefault="002C00AF" w:rsidP="002C00AF">
      <w:pPr>
        <w:spacing w:after="0" w:line="240" w:lineRule="auto"/>
        <w:ind w:firstLine="720"/>
        <w:jc w:val="both"/>
        <w:rPr>
          <w:rFonts w:ascii="Times New Roman" w:eastAsia="Times New Roman" w:hAnsi="Times New Roman" w:cs="Times New Roman"/>
          <w:bCs/>
          <w:noProof/>
          <w:sz w:val="24"/>
          <w:szCs w:val="24"/>
        </w:rPr>
      </w:pPr>
    </w:p>
    <w:p w:rsidR="002C00AF" w:rsidRPr="0087570E" w:rsidRDefault="002C00AF" w:rsidP="002C00AF">
      <w:pPr>
        <w:spacing w:after="0" w:line="240" w:lineRule="auto"/>
        <w:jc w:val="center"/>
        <w:rPr>
          <w:rFonts w:ascii="Times New Roman" w:eastAsia="Times New Roman" w:hAnsi="Times New Roman" w:cs="Times New Roman"/>
          <w:b/>
          <w:color w:val="0000CC"/>
          <w:sz w:val="28"/>
          <w:szCs w:val="24"/>
        </w:rPr>
      </w:pPr>
      <w:r w:rsidRPr="0087570E">
        <w:rPr>
          <w:rFonts w:ascii="Times New Roman" w:eastAsia="Times New Roman" w:hAnsi="Times New Roman" w:cs="Times New Roman"/>
          <w:b/>
          <w:color w:val="0000CC"/>
          <w:sz w:val="28"/>
          <w:szCs w:val="24"/>
        </w:rPr>
        <w:t>LaureatMilošević: BrankoRadičević bio Bijelodugmesvogadoba</w:t>
      </w:r>
    </w:p>
    <w:p w:rsidR="002C00AF" w:rsidRDefault="002C00AF" w:rsidP="0087570E">
      <w:pPr>
        <w:spacing w:after="0" w:line="240" w:lineRule="auto"/>
        <w:ind w:firstLine="720"/>
        <w:jc w:val="both"/>
        <w:rPr>
          <w:rFonts w:ascii="Times New Roman" w:eastAsia="Times New Roman" w:hAnsi="Times New Roman" w:cs="Times New Roman"/>
          <w:sz w:val="24"/>
          <w:szCs w:val="24"/>
        </w:rPr>
      </w:pPr>
      <w:r w:rsidRPr="002C00AF">
        <w:rPr>
          <w:rFonts w:ascii="Times New Roman" w:eastAsia="Times New Roman" w:hAnsi="Times New Roman" w:cs="Times New Roman"/>
          <w:sz w:val="24"/>
          <w:szCs w:val="24"/>
        </w:rPr>
        <w:lastRenderedPageBreak/>
        <w:t>U najstarijojsrpskojgimnaziji u SremskimKarlovcimanazavršetku 43. Brankovog kola međunarodnanagrada ''BrankoRadičević'' uručena je PetruMiloševićupe</w:t>
      </w:r>
      <w:r>
        <w:rPr>
          <w:rFonts w:ascii="Times New Roman" w:eastAsia="Times New Roman" w:hAnsi="Times New Roman" w:cs="Times New Roman"/>
          <w:sz w:val="24"/>
          <w:szCs w:val="24"/>
        </w:rPr>
        <w:t>snikuipiscuizMađarske.</w:t>
      </w:r>
      <w:r w:rsidRPr="002C00AF">
        <w:rPr>
          <w:rFonts w:ascii="Times New Roman" w:eastAsia="Times New Roman" w:hAnsi="Times New Roman" w:cs="Times New Roman"/>
          <w:sz w:val="24"/>
          <w:szCs w:val="24"/>
        </w:rPr>
        <w:t>Primajući to priznanjeMilošević je rekao da je BrankoRadičević bio Bijelodugmesvo</w:t>
      </w:r>
      <w:r>
        <w:rPr>
          <w:rFonts w:ascii="Times New Roman" w:eastAsia="Times New Roman" w:hAnsi="Times New Roman" w:cs="Times New Roman"/>
          <w:sz w:val="24"/>
          <w:szCs w:val="24"/>
        </w:rPr>
        <w:t>gadoba.</w:t>
      </w:r>
      <w:r w:rsidRPr="002C00AF">
        <w:rPr>
          <w:rFonts w:ascii="Times New Roman" w:eastAsia="Times New Roman" w:hAnsi="Times New Roman" w:cs="Times New Roman"/>
          <w:sz w:val="24"/>
          <w:szCs w:val="24"/>
        </w:rPr>
        <w:t>"Uključio se u tokvečnogpetrarkizma, koji se neprestanoobnavlja - počev od Horacija do Bitlsa, od Petrarke do DesankeMaksimović, od ŠiškaMenčetića do ĐokeBalaše</w:t>
      </w:r>
      <w:r>
        <w:rPr>
          <w:rFonts w:ascii="Times New Roman" w:eastAsia="Times New Roman" w:hAnsi="Times New Roman" w:cs="Times New Roman"/>
          <w:sz w:val="24"/>
          <w:szCs w:val="24"/>
        </w:rPr>
        <w:t xml:space="preserve">vića", bio je slikovitlaureat. </w:t>
      </w:r>
      <w:r w:rsidRPr="002C00AF">
        <w:rPr>
          <w:rFonts w:ascii="Times New Roman" w:eastAsia="Times New Roman" w:hAnsi="Times New Roman" w:cs="Times New Roman"/>
          <w:sz w:val="24"/>
          <w:szCs w:val="24"/>
        </w:rPr>
        <w:t>On je primetio da suusledjezičkereformemnogepesmepotonulemeđulingvističkestarudije, a da sunasuprotnjimapesmeBrankaRadičevićaotvaraju "onujezičkuiknjiževnu</w:t>
      </w:r>
      <w:r>
        <w:rPr>
          <w:rFonts w:ascii="Times New Roman" w:eastAsia="Times New Roman" w:hAnsi="Times New Roman" w:cs="Times New Roman"/>
          <w:sz w:val="24"/>
          <w:szCs w:val="24"/>
        </w:rPr>
        <w:t>formulu u kojojživimoisada"</w:t>
      </w:r>
    </w:p>
    <w:p w:rsidR="002C00AF" w:rsidRDefault="002C00AF" w:rsidP="0087570E">
      <w:pPr>
        <w:spacing w:after="0" w:line="240" w:lineRule="auto"/>
        <w:ind w:firstLine="720"/>
        <w:jc w:val="both"/>
        <w:rPr>
          <w:rFonts w:ascii="Times New Roman" w:eastAsia="Times New Roman" w:hAnsi="Times New Roman" w:cs="Times New Roman"/>
          <w:sz w:val="24"/>
          <w:szCs w:val="24"/>
        </w:rPr>
      </w:pPr>
      <w:r w:rsidRPr="002C00AF">
        <w:rPr>
          <w:rFonts w:ascii="Times New Roman" w:eastAsia="Times New Roman" w:hAnsi="Times New Roman" w:cs="Times New Roman"/>
          <w:sz w:val="24"/>
          <w:szCs w:val="24"/>
        </w:rPr>
        <w:t>U programuSvečanogzatvaranja 43.Brankovog kola učestvovalisuHorKarlovačkegimnazije, pod dirigentskimrukovođenjemRastkaPavlova, ženskaetno-grupa "Vila" izNovogSada, harmonikašicaČedanaĐokić, operskipevačOgnjenMilivojšaipijanistkinja Nina Aranđelović.Brankoveipesmeantologijskihpesnikagovorilisumladidramskiumetnici: TanjaMateša, AnđelinaMarčet</w:t>
      </w:r>
      <w:r>
        <w:rPr>
          <w:rFonts w:ascii="Times New Roman" w:eastAsia="Times New Roman" w:hAnsi="Times New Roman" w:cs="Times New Roman"/>
          <w:sz w:val="24"/>
          <w:szCs w:val="24"/>
        </w:rPr>
        <w:t xml:space="preserve">aiđaciKaralovačkegimnazije. </w:t>
      </w:r>
      <w:r w:rsidRPr="002C00AF">
        <w:rPr>
          <w:rFonts w:ascii="Times New Roman" w:eastAsia="Times New Roman" w:hAnsi="Times New Roman" w:cs="Times New Roman"/>
          <w:sz w:val="24"/>
          <w:szCs w:val="24"/>
        </w:rPr>
        <w:t>Nastupilisuiranijidobitnicinagrade "Stražilovo" Ivan Despotović, Milan Rakulji Goran GvarićGrga.Mladimpesnicimapriključio se i Zoran Hr. Radisavljević, kaoibivšiđakKa</w:t>
      </w:r>
      <w:r>
        <w:rPr>
          <w:rFonts w:ascii="Times New Roman" w:eastAsia="Times New Roman" w:hAnsi="Times New Roman" w:cs="Times New Roman"/>
          <w:sz w:val="24"/>
          <w:szCs w:val="24"/>
        </w:rPr>
        <w:t>rlovačkegimnazijeMirkoDimić.</w:t>
      </w:r>
      <w:hyperlink r:id="rId20" w:history="1">
        <w:r w:rsidRPr="002605FE">
          <w:rPr>
            <w:rStyle w:val="Hyperlink"/>
            <w:rFonts w:ascii="Times New Roman" w:eastAsia="Times New Roman" w:hAnsi="Times New Roman" w:cs="Times New Roman"/>
            <w:sz w:val="24"/>
            <w:szCs w:val="24"/>
          </w:rPr>
          <w:t>http://www.youtube.com/watch?v=7QsfiTKgM3w</w:t>
        </w:r>
      </w:hyperlink>
    </w:p>
    <w:p w:rsidR="002C00AF" w:rsidRPr="00360701" w:rsidRDefault="002C00AF" w:rsidP="0087570E">
      <w:pPr>
        <w:spacing w:after="0" w:line="240" w:lineRule="auto"/>
        <w:rPr>
          <w:rFonts w:ascii="Times New Roman" w:eastAsia="Times New Roman" w:hAnsi="Times New Roman" w:cs="Times New Roman"/>
          <w:sz w:val="24"/>
          <w:szCs w:val="24"/>
        </w:rPr>
      </w:pPr>
    </w:p>
    <w:p w:rsidR="00155086" w:rsidRPr="00155086" w:rsidRDefault="00155086" w:rsidP="00155086">
      <w:pPr>
        <w:spacing w:after="0" w:line="240" w:lineRule="auto"/>
        <w:jc w:val="center"/>
        <w:rPr>
          <w:rFonts w:ascii="Times New Roman" w:eastAsia="Times New Roman" w:hAnsi="Times New Roman" w:cs="Times New Roman"/>
          <w:b/>
          <w:bCs/>
          <w:noProof/>
          <w:color w:val="0000CC"/>
          <w:sz w:val="28"/>
          <w:szCs w:val="24"/>
        </w:rPr>
      </w:pPr>
      <w:r w:rsidRPr="00155086">
        <w:rPr>
          <w:rFonts w:ascii="Times New Roman" w:eastAsia="Times New Roman" w:hAnsi="Times New Roman" w:cs="Times New Roman"/>
          <w:b/>
          <w:bCs/>
          <w:noProof/>
          <w:color w:val="0000CC"/>
          <w:sz w:val="28"/>
          <w:szCs w:val="24"/>
        </w:rPr>
        <w:t>Novosađani donirali 825.000 kroz akciju "Humani ponedeljak"</w:t>
      </w:r>
    </w:p>
    <w:p w:rsidR="00155086" w:rsidRPr="00155086" w:rsidRDefault="00155086" w:rsidP="00155086">
      <w:pPr>
        <w:spacing w:after="0" w:line="240" w:lineRule="auto"/>
        <w:jc w:val="both"/>
        <w:rPr>
          <w:rFonts w:ascii="Times New Roman" w:eastAsia="Times New Roman" w:hAnsi="Times New Roman" w:cs="Times New Roman"/>
          <w:bCs/>
          <w:noProof/>
          <w:sz w:val="24"/>
          <w:szCs w:val="24"/>
        </w:rPr>
      </w:pPr>
    </w:p>
    <w:p w:rsidR="00155086" w:rsidRPr="00155086" w:rsidRDefault="00155086" w:rsidP="00155086">
      <w:pPr>
        <w:spacing w:after="0" w:line="240" w:lineRule="auto"/>
        <w:ind w:firstLine="720"/>
        <w:jc w:val="both"/>
        <w:rPr>
          <w:rFonts w:ascii="Times New Roman" w:eastAsia="Times New Roman" w:hAnsi="Times New Roman" w:cs="Times New Roman"/>
          <w:bCs/>
          <w:noProof/>
          <w:sz w:val="24"/>
          <w:szCs w:val="24"/>
        </w:rPr>
      </w:pPr>
      <w:r w:rsidRPr="00155086">
        <w:rPr>
          <w:rFonts w:ascii="Times New Roman" w:eastAsia="Times New Roman" w:hAnsi="Times New Roman" w:cs="Times New Roman"/>
          <w:bCs/>
          <w:noProof/>
          <w:sz w:val="24"/>
          <w:szCs w:val="24"/>
        </w:rPr>
        <w:t>Zbog lošeg vremena završena je akcija "Humani ponedeljak" u kojoj se na Štrandu sakupljao novac za pet obolelih mališana iz Novog Sada, a ukupno je prikupljeno 825.000 dinara.</w:t>
      </w:r>
    </w:p>
    <w:p w:rsidR="00155086" w:rsidRPr="00360701" w:rsidRDefault="00155086" w:rsidP="00155086">
      <w:pPr>
        <w:spacing w:after="0" w:line="240" w:lineRule="auto"/>
        <w:jc w:val="both"/>
        <w:rPr>
          <w:rFonts w:ascii="Times New Roman" w:eastAsia="Times New Roman" w:hAnsi="Times New Roman" w:cs="Times New Roman"/>
          <w:bCs/>
          <w:noProof/>
          <w:sz w:val="24"/>
          <w:szCs w:val="24"/>
        </w:rPr>
      </w:pPr>
      <w:r w:rsidRPr="00155086">
        <w:rPr>
          <w:rFonts w:ascii="Times New Roman" w:eastAsia="Times New Roman" w:hAnsi="Times New Roman" w:cs="Times New Roman"/>
          <w:bCs/>
          <w:noProof/>
          <w:sz w:val="24"/>
          <w:szCs w:val="24"/>
        </w:rPr>
        <w:t>Portparol Gradskog zelenila Ivan Nožinić je rekao da će to preduzeće akciju nastaviti na drugi način do početka zime, odnosno organizovanjem koncerata i manifestacija. "Humani ponedeljak" će sledeće godine početi s poče</w:t>
      </w:r>
      <w:r>
        <w:rPr>
          <w:rFonts w:ascii="Times New Roman" w:eastAsia="Times New Roman" w:hAnsi="Times New Roman" w:cs="Times New Roman"/>
          <w:bCs/>
          <w:noProof/>
          <w:sz w:val="24"/>
          <w:szCs w:val="24"/>
        </w:rPr>
        <w:t xml:space="preserve">tkom sezone na Štrandu 1. maja. </w:t>
      </w:r>
      <w:r w:rsidRPr="00155086">
        <w:rPr>
          <w:rFonts w:ascii="Times New Roman" w:eastAsia="Times New Roman" w:hAnsi="Times New Roman" w:cs="Times New Roman"/>
          <w:bCs/>
          <w:noProof/>
          <w:sz w:val="24"/>
          <w:szCs w:val="24"/>
        </w:rPr>
        <w:t>Od kraja jula do prošlog vikenda kada je održan Vojvodina fest, novac je prikupljen za Teodoru Škrivan (82.840 dinara), Natašu Ilić (364.255), Stefana Opačića (145.350), Aleksandra Živanovića (96.500) i Konstantina Jovanovića (111.280). Nožinić se zahvalio građanima na učešću u akciji, gradonačelniku i gradskoj upravi, kao i medijima na p</w:t>
      </w:r>
      <w:r>
        <w:rPr>
          <w:rFonts w:ascii="Times New Roman" w:eastAsia="Times New Roman" w:hAnsi="Times New Roman" w:cs="Times New Roman"/>
          <w:bCs/>
          <w:noProof/>
          <w:sz w:val="24"/>
          <w:szCs w:val="24"/>
        </w:rPr>
        <w:t xml:space="preserve">odršci ili konkretnim akcijama. </w:t>
      </w:r>
      <w:r w:rsidRPr="00155086">
        <w:rPr>
          <w:rFonts w:ascii="Times New Roman" w:eastAsia="Times New Roman" w:hAnsi="Times New Roman" w:cs="Times New Roman"/>
          <w:bCs/>
          <w:noProof/>
          <w:sz w:val="24"/>
          <w:szCs w:val="24"/>
        </w:rPr>
        <w:t>Podršku Zelenilu su pored novosadskih medija, dali i grupe građana "Novi Sad ima srce" i "Rilej" koje su takođe skupljale novac za decu, a prethodno i za nastradale u poplavama. "Humani ponedeljak" je akcija u kojoj se građanima ponedeljkom ne naplaćuje ulaz na Štrand, a ukoliko žele mogu da u namensku kutuju na ulazu ostave novca po želji za obolelog mališana.</w:t>
      </w:r>
    </w:p>
    <w:p w:rsidR="00360701" w:rsidRPr="00360701" w:rsidRDefault="00360701" w:rsidP="00360701">
      <w:pPr>
        <w:spacing w:after="0" w:line="240" w:lineRule="auto"/>
        <w:rPr>
          <w:rFonts w:ascii="Times New Roman" w:eastAsia="Times New Roman" w:hAnsi="Times New Roman" w:cs="Times New Roman"/>
          <w:sz w:val="24"/>
          <w:szCs w:val="24"/>
        </w:rPr>
      </w:pPr>
    </w:p>
    <w:p w:rsidR="00360701" w:rsidRPr="000D0E50" w:rsidRDefault="00360701" w:rsidP="00360701">
      <w:pPr>
        <w:spacing w:after="0" w:line="240" w:lineRule="auto"/>
        <w:jc w:val="center"/>
        <w:rPr>
          <w:rFonts w:ascii="Times New Roman" w:eastAsia="Times New Roman" w:hAnsi="Times New Roman" w:cs="Times New Roman"/>
          <w:b/>
          <w:bCs/>
          <w:color w:val="FF0000"/>
          <w:sz w:val="28"/>
          <w:szCs w:val="24"/>
        </w:rPr>
      </w:pPr>
      <w:r w:rsidRPr="000D0E50">
        <w:rPr>
          <w:rFonts w:ascii="Times New Roman" w:eastAsia="Times New Roman" w:hAnsi="Times New Roman" w:cs="Times New Roman"/>
          <w:b/>
          <w:bCs/>
          <w:color w:val="FF0000"/>
          <w:sz w:val="28"/>
          <w:szCs w:val="24"/>
        </w:rPr>
        <w:t>Decažrtveporemećenogsistemavrednosti</w:t>
      </w:r>
    </w:p>
    <w:p w:rsidR="00360701" w:rsidRPr="00360701" w:rsidRDefault="00360701" w:rsidP="00360701">
      <w:pPr>
        <w:spacing w:after="0" w:line="240" w:lineRule="auto"/>
        <w:rPr>
          <w:rFonts w:ascii="Times New Roman" w:eastAsia="Times New Roman" w:hAnsi="Times New Roman" w:cs="Times New Roman"/>
          <w:b/>
          <w:bCs/>
          <w:sz w:val="24"/>
          <w:szCs w:val="24"/>
        </w:rPr>
      </w:pPr>
    </w:p>
    <w:p w:rsidR="000D0E50" w:rsidRDefault="00360701" w:rsidP="000D0E50">
      <w:pPr>
        <w:spacing w:after="0" w:line="240" w:lineRule="auto"/>
        <w:ind w:firstLine="720"/>
        <w:jc w:val="both"/>
        <w:rPr>
          <w:rFonts w:ascii="Times New Roman" w:eastAsia="Times New Roman" w:hAnsi="Times New Roman" w:cs="Times New Roman"/>
          <w:bCs/>
          <w:sz w:val="24"/>
          <w:szCs w:val="24"/>
        </w:rPr>
      </w:pPr>
      <w:r w:rsidRPr="00360701">
        <w:rPr>
          <w:rFonts w:ascii="Times New Roman" w:eastAsia="Times New Roman" w:hAnsi="Times New Roman" w:cs="Times New Roman"/>
          <w:bCs/>
          <w:sz w:val="24"/>
          <w:szCs w:val="24"/>
        </w:rPr>
        <w:t>Prevencija je glavnilekprotivmaloletničkognasilja, izjavila je u ponedeljakkoordinatorkaCentrazaprevencijudevijantnogponašanjakodmladihBiljanaKikićGrujić, ističući da sudecažrtveporemećenogsistemavrednosti.</w:t>
      </w:r>
      <w:r w:rsidRPr="00360701">
        <w:rPr>
          <w:rFonts w:ascii="Times New Roman" w:eastAsia="Times New Roman" w:hAnsi="Times New Roman" w:cs="Times New Roman"/>
          <w:sz w:val="24"/>
          <w:szCs w:val="24"/>
        </w:rPr>
        <w:t>KikićGrujić je za RTS rekla da je internet moćno, aliiopasnosredstvokojedoprinosimaloletničkomnasilju, jer je svečešćemestoorganizovanjanasilja, aliimestonakojem se zlostavljajumaloletnici.Ona je, navodećirezultateistraživanjaiz 2009.godinepremakojembisvakačetvrtadevojčicaizašlanasastanakugovorenputeminterneta, istakla da mladinisusvesniposledicasvogponašanjanadruštvenimmrežama.</w:t>
      </w:r>
    </w:p>
    <w:p w:rsidR="000D0E50" w:rsidRPr="000D0E50" w:rsidRDefault="00360701" w:rsidP="000D0E50">
      <w:pPr>
        <w:spacing w:after="0" w:line="240" w:lineRule="auto"/>
        <w:ind w:firstLine="720"/>
        <w:jc w:val="both"/>
        <w:rPr>
          <w:rFonts w:ascii="Times New Roman" w:eastAsia="Times New Roman" w:hAnsi="Times New Roman" w:cs="Times New Roman"/>
          <w:bCs/>
          <w:sz w:val="24"/>
          <w:szCs w:val="24"/>
        </w:rPr>
      </w:pPr>
      <w:r w:rsidRPr="00360701">
        <w:rPr>
          <w:rFonts w:ascii="Times New Roman" w:eastAsia="Times New Roman" w:hAnsi="Times New Roman" w:cs="Times New Roman"/>
          <w:sz w:val="24"/>
          <w:szCs w:val="24"/>
        </w:rPr>
        <w:lastRenderedPageBreak/>
        <w:t>"Svakačetvrtadevojčica bi otišlanasastanakugovorenputeminterneta, a to je istraživanjeiz 2009. godine. Sadabihmogla da kažem da je to svakadrugailisvakatrećadevojčica do 14 godina", navela je KikićGrujićiukazala da deca, aliiodrasli, nadruštvenimmrežamaimajusvega 30 odstoprijateljakojezaistapoznaju, dokpreostalenikadanisuvideli.Ona je dodala da to može da budeuvod u seksulanezloupotrebeilipedofilijuputeminterneta, navodeći da predator može da vrebasvojužrtvunainternetui do dvegodine, svedok se dete ne opustiipočne da mu veruje.Takodevojčicekojepostajužrtvenasastanakodlazejerzlostavljačuveruju, s obziromna to da suprijateljinadruštvenimmrežamanekolikogodina, objasnila je ona.</w:t>
      </w:r>
    </w:p>
    <w:p w:rsidR="00360701" w:rsidRPr="00360701" w:rsidRDefault="00360701" w:rsidP="000D0E50">
      <w:pPr>
        <w:spacing w:after="0" w:line="240" w:lineRule="auto"/>
        <w:ind w:firstLine="720"/>
        <w:jc w:val="both"/>
        <w:rPr>
          <w:rFonts w:ascii="Times New Roman" w:eastAsia="Times New Roman" w:hAnsi="Times New Roman" w:cs="Times New Roman"/>
          <w:sz w:val="24"/>
          <w:szCs w:val="24"/>
        </w:rPr>
      </w:pPr>
      <w:r w:rsidRPr="00360701">
        <w:rPr>
          <w:rFonts w:ascii="Times New Roman" w:eastAsia="Times New Roman" w:hAnsi="Times New Roman" w:cs="Times New Roman"/>
          <w:sz w:val="24"/>
          <w:szCs w:val="24"/>
        </w:rPr>
        <w:t>Navodeći da supočiniocikrivičnihdelasvemlađi, a krivičnadelasveteža, KikićGrujić je istakla da suporodica, škola, vršnjačkegrupeimedijičetiriuniverzalnafaktoraporemećajavrednosti u društvu.Nasiljudoprinosemedijijer se višepriča o lošimmomcimanaivicizakona, nego o decikojasuneštopostigla u životu, navela je ona.KikićGrujić je dodalai da je problem što se zakoninedovoljnoprimenjujui da bisankcijetrebalo da buduoštrije, aliinaglasila da se maloletničkonasiljemoralečitiprevencijom.</w:t>
      </w:r>
    </w:p>
    <w:p w:rsidR="00360701" w:rsidRPr="00360701" w:rsidRDefault="00360701" w:rsidP="00360701">
      <w:pPr>
        <w:spacing w:after="0" w:line="240" w:lineRule="auto"/>
        <w:rPr>
          <w:rFonts w:ascii="Times New Roman" w:eastAsia="Times New Roman" w:hAnsi="Times New Roman" w:cs="Times New Roman"/>
          <w:sz w:val="24"/>
          <w:szCs w:val="24"/>
        </w:rPr>
      </w:pPr>
    </w:p>
    <w:p w:rsidR="00360701" w:rsidRPr="000D0E50" w:rsidRDefault="00360701" w:rsidP="000D0E50">
      <w:pPr>
        <w:spacing w:after="0" w:line="240" w:lineRule="auto"/>
        <w:jc w:val="center"/>
        <w:rPr>
          <w:rFonts w:ascii="Times New Roman" w:eastAsia="Times New Roman" w:hAnsi="Times New Roman" w:cs="Times New Roman"/>
          <w:b/>
          <w:color w:val="FF0000"/>
          <w:sz w:val="28"/>
          <w:szCs w:val="24"/>
        </w:rPr>
      </w:pPr>
      <w:r w:rsidRPr="00360701">
        <w:rPr>
          <w:rFonts w:ascii="Times New Roman" w:eastAsia="Times New Roman" w:hAnsi="Times New Roman" w:cs="Times New Roman"/>
          <w:b/>
          <w:color w:val="FF0000"/>
          <w:sz w:val="28"/>
          <w:szCs w:val="24"/>
        </w:rPr>
        <w:t>Komunikacija preko društvenih mreža rađa manijake</w:t>
      </w:r>
    </w:p>
    <w:p w:rsidR="00360701" w:rsidRPr="00360701" w:rsidRDefault="00360701" w:rsidP="00360701">
      <w:pPr>
        <w:spacing w:after="0" w:line="240" w:lineRule="auto"/>
        <w:rPr>
          <w:rFonts w:ascii="Times New Roman" w:eastAsia="Times New Roman" w:hAnsi="Times New Roman" w:cs="Times New Roman"/>
          <w:sz w:val="24"/>
          <w:szCs w:val="24"/>
        </w:rPr>
      </w:pPr>
    </w:p>
    <w:p w:rsidR="00360701" w:rsidRPr="00360701" w:rsidRDefault="00360701" w:rsidP="00360701">
      <w:pPr>
        <w:spacing w:after="0" w:line="240" w:lineRule="auto"/>
        <w:ind w:firstLine="720"/>
        <w:jc w:val="both"/>
        <w:rPr>
          <w:rFonts w:ascii="Times New Roman" w:eastAsia="Times New Roman" w:hAnsi="Times New Roman" w:cs="Times New Roman"/>
          <w:noProof/>
          <w:sz w:val="24"/>
          <w:szCs w:val="24"/>
        </w:rPr>
      </w:pPr>
      <w:r w:rsidRPr="00360701">
        <w:rPr>
          <w:rFonts w:ascii="Times New Roman" w:eastAsia="Times New Roman" w:hAnsi="Times New Roman" w:cs="Times New Roman"/>
          <w:noProof/>
          <w:sz w:val="24"/>
          <w:szCs w:val="24"/>
        </w:rPr>
        <w:t>Kriminolog Zlatko Nikolić objašnjava da komunikacija preko društvenih mreža poput „Fejsbuka” i „Tvitera”, kojima su današnji mladi opsednuti, a koja isključuje kontakt „oči u oči”, loše utiče na ljudsku potrebu za fizičkim kontaktima i na neki način „rađa manijake”. – Danas postoji mnogo ljudi koji su otuđeni i koji imaju samo vizuelni kontakt s ljudima – kaže Nikolić. – Kad takve osobe, koje su inače psihički nestabilne, pritisne neizdrživa želja za seksualnim kontaktom, one jednostavno izađu na ulicu i uzmu šta im treba.</w:t>
      </w:r>
    </w:p>
    <w:p w:rsidR="00360701" w:rsidRPr="00360701" w:rsidRDefault="00360701" w:rsidP="00360701">
      <w:pPr>
        <w:spacing w:after="0" w:line="240" w:lineRule="auto"/>
        <w:ind w:firstLine="720"/>
        <w:jc w:val="both"/>
        <w:rPr>
          <w:rFonts w:ascii="Times New Roman" w:eastAsia="Times New Roman" w:hAnsi="Times New Roman" w:cs="Times New Roman"/>
          <w:noProof/>
          <w:sz w:val="24"/>
          <w:szCs w:val="24"/>
        </w:rPr>
      </w:pPr>
      <w:r w:rsidRPr="00360701">
        <w:rPr>
          <w:rFonts w:ascii="Times New Roman" w:eastAsia="Times New Roman" w:hAnsi="Times New Roman" w:cs="Times New Roman"/>
          <w:noProof/>
          <w:sz w:val="24"/>
          <w:szCs w:val="24"/>
        </w:rPr>
        <w:t>Istraživanja pokazuju da se samo dva od deset svih slučajeva silovanja prijavljuje policiji. S druge strane, policijaci objašnjavaju da je neophodno da postoji protokol o postupanju sa žrtvama silovanja jer je reč o izuzetno teško dokazivom delu. Vrlo često, kako ističu, policajci su u situaciji da, kada se radi o poznatom počiniocu, imaju samo reč žrtve protiv reči okrivljenog i nema drugih iskaza. Osim toga, policija već godinama ponavlja da praksa pokazuje da u 90 odsto slučajeva silovatelj ponovi krivično delo. Veliki problem predstavlja i činjenica da žrtva silovanja mora sedam puta da ponovi iskaz da bi on bio relevantan na sudu, troškove pregleda na Institutu za sudsku medicinu plaća sama, a nije joj obezbeđena ni kontraceptivna zaštita, besplatno testiranje na HIV ili druge seksualno prenosive bolesti, kao ni bilo kakva psihološka podrška. Po rečima Tanje Ignjatović iz Autonomnog ženskog centra, svaku ženu – žrtvu silovanja ginekolog pregleda besplatno, ali, nažalost, kasnije se na sudu ispostavi da ta potvrda od njega nije dovoljna...</w:t>
      </w:r>
    </w:p>
    <w:p w:rsidR="00360701" w:rsidRDefault="00360701" w:rsidP="00360701">
      <w:pPr>
        <w:spacing w:after="0" w:line="240" w:lineRule="auto"/>
        <w:rPr>
          <w:rFonts w:ascii="Times New Roman" w:eastAsia="Times New Roman" w:hAnsi="Times New Roman" w:cs="Times New Roman"/>
          <w:noProof/>
          <w:sz w:val="24"/>
          <w:szCs w:val="24"/>
        </w:rPr>
      </w:pPr>
    </w:p>
    <w:p w:rsidR="00D85F9F" w:rsidRPr="00D85F9F" w:rsidRDefault="00D85F9F" w:rsidP="00D85F9F">
      <w:pPr>
        <w:spacing w:after="0" w:line="240" w:lineRule="auto"/>
        <w:jc w:val="center"/>
        <w:rPr>
          <w:rFonts w:ascii="Times New Roman" w:eastAsia="Times New Roman" w:hAnsi="Times New Roman" w:cs="Times New Roman"/>
          <w:b/>
          <w:noProof/>
          <w:color w:val="FF0000"/>
          <w:sz w:val="28"/>
          <w:szCs w:val="24"/>
        </w:rPr>
      </w:pPr>
      <w:r w:rsidRPr="00D85F9F">
        <w:rPr>
          <w:rFonts w:ascii="Times New Roman" w:eastAsia="Times New Roman" w:hAnsi="Times New Roman" w:cs="Times New Roman"/>
          <w:b/>
          <w:noProof/>
          <w:color w:val="FF0000"/>
          <w:sz w:val="28"/>
          <w:szCs w:val="24"/>
        </w:rPr>
        <w:t>Pogođen kamp za obuku džihadista, među ubijenima i dete</w:t>
      </w:r>
    </w:p>
    <w:p w:rsidR="00D85F9F" w:rsidRPr="00D85F9F" w:rsidRDefault="00D85F9F" w:rsidP="00D85F9F">
      <w:pPr>
        <w:spacing w:after="0" w:line="240" w:lineRule="auto"/>
        <w:rPr>
          <w:rFonts w:ascii="Times New Roman" w:eastAsia="Times New Roman" w:hAnsi="Times New Roman" w:cs="Times New Roman"/>
          <w:noProof/>
          <w:sz w:val="24"/>
          <w:szCs w:val="24"/>
        </w:rPr>
      </w:pPr>
    </w:p>
    <w:p w:rsidR="00D85F9F" w:rsidRDefault="00D85F9F" w:rsidP="00297FC7">
      <w:pPr>
        <w:spacing w:after="0" w:line="240" w:lineRule="auto"/>
        <w:ind w:firstLine="720"/>
        <w:jc w:val="both"/>
        <w:rPr>
          <w:rFonts w:ascii="Times New Roman" w:eastAsia="Times New Roman" w:hAnsi="Times New Roman" w:cs="Times New Roman"/>
          <w:noProof/>
          <w:sz w:val="24"/>
          <w:szCs w:val="24"/>
        </w:rPr>
      </w:pPr>
      <w:r w:rsidRPr="00D85F9F">
        <w:rPr>
          <w:rFonts w:ascii="Times New Roman" w:eastAsia="Times New Roman" w:hAnsi="Times New Roman" w:cs="Times New Roman"/>
          <w:noProof/>
          <w:sz w:val="24"/>
          <w:szCs w:val="24"/>
        </w:rPr>
        <w:t>Sedamnaest ekstremista i jedno dete ubijeni su u subotu u bombardovanju kampa Islamske države (</w:t>
      </w:r>
      <w:r>
        <w:rPr>
          <w:rFonts w:ascii="Times New Roman" w:eastAsia="Times New Roman" w:hAnsi="Times New Roman" w:cs="Times New Roman"/>
          <w:noProof/>
          <w:sz w:val="24"/>
          <w:szCs w:val="24"/>
        </w:rPr>
        <w:t xml:space="preserve">ID) za obuku, saopštila je u ponedeljak </w:t>
      </w:r>
      <w:r w:rsidRPr="00D85F9F">
        <w:rPr>
          <w:rFonts w:ascii="Times New Roman" w:eastAsia="Times New Roman" w:hAnsi="Times New Roman" w:cs="Times New Roman"/>
          <w:noProof/>
          <w:sz w:val="24"/>
          <w:szCs w:val="24"/>
        </w:rPr>
        <w:t xml:space="preserve"> antirežimska Opservatorija za ljudska prava sa sedištem u Londonu.Ubijeno dete je bilo u poseti starijem bratu koji se obučava u tom kampu. Kamp se nalazi u gradu Tibni u provinci</w:t>
      </w:r>
      <w:r>
        <w:rPr>
          <w:rFonts w:ascii="Times New Roman" w:eastAsia="Times New Roman" w:hAnsi="Times New Roman" w:cs="Times New Roman"/>
          <w:noProof/>
          <w:sz w:val="24"/>
          <w:szCs w:val="24"/>
        </w:rPr>
        <w:t xml:space="preserve">ji Deir Ezor, u dolini Eufrata. </w:t>
      </w:r>
      <w:r w:rsidRPr="00D85F9F">
        <w:rPr>
          <w:rFonts w:ascii="Times New Roman" w:eastAsia="Times New Roman" w:hAnsi="Times New Roman" w:cs="Times New Roman"/>
          <w:noProof/>
          <w:sz w:val="24"/>
          <w:szCs w:val="24"/>
        </w:rPr>
        <w:t>Sirijske snage predsednika Bašara el-Asada poslednjih sedmica pokrenule su vazdušnu kampanju protiv džihadista, skoro svakodnevno bombardujući oblasti pod njihovom kontrolom.</w:t>
      </w:r>
    </w:p>
    <w:p w:rsidR="002C00AF" w:rsidRDefault="002C00AF" w:rsidP="002C00AF">
      <w:pPr>
        <w:spacing w:after="0" w:line="240" w:lineRule="auto"/>
        <w:jc w:val="both"/>
        <w:rPr>
          <w:rFonts w:ascii="Times New Roman" w:eastAsia="Times New Roman" w:hAnsi="Times New Roman" w:cs="Times New Roman"/>
          <w:noProof/>
          <w:sz w:val="24"/>
          <w:szCs w:val="24"/>
        </w:rPr>
      </w:pPr>
    </w:p>
    <w:p w:rsidR="002C00AF" w:rsidRPr="002C00AF" w:rsidRDefault="002C00AF" w:rsidP="002C00AF">
      <w:pPr>
        <w:spacing w:after="0" w:line="240" w:lineRule="auto"/>
        <w:jc w:val="center"/>
        <w:rPr>
          <w:rFonts w:ascii="Times New Roman" w:eastAsia="Times New Roman" w:hAnsi="Times New Roman" w:cs="Times New Roman"/>
          <w:b/>
          <w:noProof/>
          <w:color w:val="FF0000"/>
          <w:sz w:val="28"/>
          <w:szCs w:val="24"/>
        </w:rPr>
      </w:pPr>
      <w:r w:rsidRPr="002C00AF">
        <w:rPr>
          <w:rFonts w:ascii="Times New Roman" w:eastAsia="Times New Roman" w:hAnsi="Times New Roman" w:cs="Times New Roman"/>
          <w:b/>
          <w:noProof/>
          <w:color w:val="FF0000"/>
          <w:sz w:val="28"/>
          <w:szCs w:val="24"/>
        </w:rPr>
        <w:t>Poginula jedna od dve devojke iz Beča?</w:t>
      </w:r>
    </w:p>
    <w:p w:rsidR="002C00AF" w:rsidRPr="002C00AF" w:rsidRDefault="002C00AF" w:rsidP="002C00AF">
      <w:pPr>
        <w:spacing w:after="0" w:line="240" w:lineRule="auto"/>
        <w:jc w:val="both"/>
        <w:rPr>
          <w:rFonts w:ascii="Times New Roman" w:eastAsia="Times New Roman" w:hAnsi="Times New Roman" w:cs="Times New Roman"/>
          <w:noProof/>
          <w:sz w:val="24"/>
          <w:szCs w:val="24"/>
        </w:rPr>
      </w:pPr>
    </w:p>
    <w:p w:rsidR="002C00AF" w:rsidRDefault="002C00AF" w:rsidP="002C00AF">
      <w:pPr>
        <w:spacing w:after="0" w:line="240" w:lineRule="auto"/>
        <w:ind w:firstLine="720"/>
        <w:jc w:val="both"/>
        <w:rPr>
          <w:rFonts w:ascii="Times New Roman" w:eastAsia="Times New Roman" w:hAnsi="Times New Roman" w:cs="Times New Roman"/>
          <w:noProof/>
          <w:sz w:val="24"/>
          <w:szCs w:val="24"/>
        </w:rPr>
      </w:pPr>
      <w:r w:rsidRPr="002C00AF">
        <w:rPr>
          <w:rFonts w:ascii="Times New Roman" w:eastAsia="Times New Roman" w:hAnsi="Times New Roman" w:cs="Times New Roman"/>
          <w:noProof/>
          <w:sz w:val="24"/>
          <w:szCs w:val="24"/>
        </w:rPr>
        <w:t>Jedna od dve maloletne Bečlijke, poreklom iz Bosne, koje su pobegle iz porodičnog doma u Austrij</w:t>
      </w:r>
      <w:r>
        <w:rPr>
          <w:rFonts w:ascii="Times New Roman" w:eastAsia="Times New Roman" w:hAnsi="Times New Roman" w:cs="Times New Roman"/>
          <w:noProof/>
          <w:sz w:val="24"/>
          <w:szCs w:val="24"/>
        </w:rPr>
        <w:t xml:space="preserve">i u Siriju navodno je poginula. </w:t>
      </w:r>
      <w:r w:rsidRPr="002C00AF">
        <w:rPr>
          <w:rFonts w:ascii="Times New Roman" w:eastAsia="Times New Roman" w:hAnsi="Times New Roman" w:cs="Times New Roman"/>
          <w:noProof/>
          <w:sz w:val="24"/>
          <w:szCs w:val="24"/>
        </w:rPr>
        <w:t>Austrijski dnevnik "Salcburger Nahrihten" tvrdi da je jedna devojka poginula, ali za to nema potvrde.Portparol Ministarstva unutrašnjih poslova Austrije Aleksandar Marakovic rekao je da i ta ustanova raspolaže sa tom informacijom, da ju je proverila, ali da ne može u potpunosti da tvrdi da je ona tačna. Međutim, on je dodao da su roditelje informisani da j</w:t>
      </w:r>
      <w:r>
        <w:rPr>
          <w:rFonts w:ascii="Times New Roman" w:eastAsia="Times New Roman" w:hAnsi="Times New Roman" w:cs="Times New Roman"/>
          <w:noProof/>
          <w:sz w:val="24"/>
          <w:szCs w:val="24"/>
        </w:rPr>
        <w:t xml:space="preserve">e njihova ćerka možda poginula. </w:t>
      </w:r>
      <w:r w:rsidRPr="002C00AF">
        <w:rPr>
          <w:rFonts w:ascii="Times New Roman" w:eastAsia="Times New Roman" w:hAnsi="Times New Roman" w:cs="Times New Roman"/>
          <w:noProof/>
          <w:sz w:val="24"/>
          <w:szCs w:val="24"/>
        </w:rPr>
        <w:t>Generalni direktor za javnu bezbednost Konrad Kogler potvrdio je odgovarajuće glasine, ističući da se one ne mogu trenutno verifikovati. Samo dan ranije je austrijska štampa prenela da Sabina Selimović (15) i Samra Kešinović (16), koje su u aprilu pošle iz Beča u džihad očigledno vrbuju tinejdžere iz Austrije da im se pridruže. Sabina i Samra su 10. aprila napustile porodični dom u Beču, a u oproštajnoj poruci roditeljima su saopštile da id</w:t>
      </w:r>
      <w:r>
        <w:rPr>
          <w:rFonts w:ascii="Times New Roman" w:eastAsia="Times New Roman" w:hAnsi="Times New Roman" w:cs="Times New Roman"/>
          <w:noProof/>
          <w:sz w:val="24"/>
          <w:szCs w:val="24"/>
        </w:rPr>
        <w:t>u u Siriju da se bore za islam.</w:t>
      </w:r>
    </w:p>
    <w:p w:rsidR="002C00AF" w:rsidRDefault="002C00AF" w:rsidP="002C00AF">
      <w:pPr>
        <w:spacing w:after="0" w:line="240" w:lineRule="auto"/>
        <w:ind w:firstLine="720"/>
        <w:jc w:val="both"/>
        <w:rPr>
          <w:rFonts w:ascii="Times New Roman" w:eastAsia="Times New Roman" w:hAnsi="Times New Roman" w:cs="Times New Roman"/>
          <w:noProof/>
          <w:sz w:val="24"/>
          <w:szCs w:val="24"/>
        </w:rPr>
      </w:pPr>
      <w:r w:rsidRPr="002C00AF">
        <w:rPr>
          <w:rFonts w:ascii="Times New Roman" w:eastAsia="Times New Roman" w:hAnsi="Times New Roman" w:cs="Times New Roman"/>
          <w:noProof/>
          <w:sz w:val="24"/>
          <w:szCs w:val="24"/>
        </w:rPr>
        <w:t>Od tada nema ni traga od njih, a Interpol je pronašao slike dve devojke bosanskog porekla, koje su odrasle u Beču, odevene u burke sa kalašnjikovima u rukama. Ovog meseca policija je uspela da spreči druge dve maloletnice da iz Graca otputuju u Siriju, koje su rekle da su pošle u džihad. Policija veruje da su Samra i Sabina dve devojke inspirisale da se pridruže terorističkoj organiz</w:t>
      </w:r>
      <w:r>
        <w:rPr>
          <w:rFonts w:ascii="Times New Roman" w:eastAsia="Times New Roman" w:hAnsi="Times New Roman" w:cs="Times New Roman"/>
          <w:noProof/>
          <w:sz w:val="24"/>
          <w:szCs w:val="24"/>
        </w:rPr>
        <w:t xml:space="preserve">aciji Islamistička država (IS). </w:t>
      </w:r>
      <w:r w:rsidRPr="002C00AF">
        <w:rPr>
          <w:rFonts w:ascii="Times New Roman" w:eastAsia="Times New Roman" w:hAnsi="Times New Roman" w:cs="Times New Roman"/>
          <w:noProof/>
          <w:sz w:val="24"/>
          <w:szCs w:val="24"/>
        </w:rPr>
        <w:t>Bečki dnevnik "Kronen cajtung" tvrdi da Samra i Sabina redovno "četuju" sa mladima na platformana socijalnih mreža, prenoseći kako imaju odličan život na frontu, veličaju ubistva nevernika. Austrijska policija pretpostavlja da IS koristi Samru i Sabinu za vrbovanje maloletnika i ukazuju da nije poznato da li to čine svojom voljom ili su instrumentalizovane od strane terorista, to jest naterane.</w:t>
      </w:r>
    </w:p>
    <w:p w:rsidR="00D85F9F" w:rsidRPr="00360701" w:rsidRDefault="00D85F9F" w:rsidP="00360701">
      <w:pPr>
        <w:spacing w:after="0" w:line="240" w:lineRule="auto"/>
        <w:rPr>
          <w:rFonts w:ascii="Times New Roman" w:eastAsia="Times New Roman" w:hAnsi="Times New Roman" w:cs="Times New Roman"/>
          <w:noProof/>
          <w:sz w:val="24"/>
          <w:szCs w:val="24"/>
        </w:rPr>
      </w:pPr>
    </w:p>
    <w:p w:rsidR="00D85F9F" w:rsidRPr="00D85F9F" w:rsidRDefault="00D85F9F" w:rsidP="00D85F9F">
      <w:pPr>
        <w:spacing w:after="0" w:line="240" w:lineRule="auto"/>
        <w:jc w:val="center"/>
        <w:rPr>
          <w:rFonts w:ascii="Times New Roman" w:hAnsi="Times New Roman" w:cs="Times New Roman"/>
          <w:b/>
          <w:noProof/>
          <w:color w:val="0000CC"/>
          <w:sz w:val="28"/>
        </w:rPr>
      </w:pPr>
      <w:r w:rsidRPr="00D85F9F">
        <w:rPr>
          <w:rFonts w:ascii="Times New Roman" w:hAnsi="Times New Roman" w:cs="Times New Roman"/>
          <w:b/>
          <w:noProof/>
          <w:color w:val="0000CC"/>
          <w:sz w:val="28"/>
        </w:rPr>
        <w:t>Sve više obrazovanih, ali i siromašnih</w:t>
      </w:r>
    </w:p>
    <w:p w:rsidR="00D85F9F" w:rsidRPr="00D85F9F" w:rsidRDefault="00D85F9F" w:rsidP="00D85F9F">
      <w:pPr>
        <w:spacing w:after="0" w:line="240" w:lineRule="auto"/>
        <w:rPr>
          <w:rFonts w:ascii="Times New Roman" w:hAnsi="Times New Roman" w:cs="Times New Roman"/>
          <w:noProof/>
          <w:color w:val="0000CC"/>
          <w:sz w:val="24"/>
        </w:rPr>
      </w:pPr>
    </w:p>
    <w:p w:rsidR="00D85F9F" w:rsidRDefault="00D85F9F" w:rsidP="0087570E">
      <w:pPr>
        <w:spacing w:after="0" w:line="240" w:lineRule="auto"/>
        <w:ind w:firstLine="720"/>
        <w:jc w:val="both"/>
        <w:rPr>
          <w:rFonts w:ascii="Times New Roman" w:hAnsi="Times New Roman" w:cs="Times New Roman"/>
          <w:noProof/>
          <w:sz w:val="24"/>
        </w:rPr>
      </w:pPr>
      <w:r w:rsidRPr="00D85F9F">
        <w:rPr>
          <w:rFonts w:ascii="Times New Roman" w:hAnsi="Times New Roman" w:cs="Times New Roman"/>
          <w:noProof/>
          <w:sz w:val="24"/>
        </w:rPr>
        <w:t>Stopa pristupa obrazovanju raste u zemljama Organizacije za ekonomsku saradnju i razvoj (OECD), uprkos ekonomskoj krizi, ali siromaštvo raste kod obrazovanih. Najviše su pogođeni slabo obrazovani mladi, navodi se u izveštaju te organizacije.Ekonomska kriza iz 2008. nije usporila proces rasta stope obrazovanih, a u zemljama u razvoju, broj školovanih nastavlja da raste bržim ritmom nego u razvijenim zemljama, navodi se u poslednjem izveštaju o obrazovanju OECD. Ipak, rast broja obrazovanog stanovništva nije uvek "bedem" od siromaštva, koje pogađa i one sa diplomama, pre svega mlade. Brojne vlade sveta zabrinute su zbog "povećanja siromaštva u najobrazovanijem sloju stanovništva". Visoko obrazovanje ima oko 40 odsto mladih između 25 i 34 godine, i 25 odsto ljudi između 55 do 64 godine. U brojnim zemljama, razlika između te dve grupe je veća od 20 odsto, dodaje se. U zemljama OECD, stopa siromaštva među visoko obrazovanim na istom je proseku kao 2012. - pet odsto. Ipak, siromašnih osoba između 25 i 34 godine ima 7,4 odsto, dok ih je 2008. bilo 4,6 odsto. Izveštaj pokazuje da su mladi sa višim i visokim obrazovanjem "najpogođeniji" ekonomskom krizom. U pogledu plata jaz "nastavlja da raste" između veoma obrazovanih i manje obrazovanih. Zarade umereno obrazovanih približavaju se onima slabo obrazovanih, što potvrđuje navode o "propadanju srednje klase".</w:t>
      </w:r>
    </w:p>
    <w:p w:rsidR="00360701" w:rsidRPr="00360701" w:rsidRDefault="00360701" w:rsidP="00360701">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360701">
        <w:rPr>
          <w:rFonts w:ascii="Brush Script MT" w:eastAsia="Times New Roman" w:hAnsi="Brush Script MT" w:cs="Times New Roman"/>
          <w:color w:val="FF00FF"/>
          <w:sz w:val="44"/>
          <w:szCs w:val="44"/>
          <w:lang w:val="sr-Latn-CS"/>
        </w:rPr>
        <w:t>Jo</w:t>
      </w:r>
      <w:r w:rsidRPr="00360701">
        <w:rPr>
          <w:rFonts w:ascii="Brush Script MT" w:eastAsia="Times New Roman" w:hAnsi="Brush Script MT" w:cs="Times New Roman"/>
          <w:color w:val="FF00FF"/>
          <w:sz w:val="44"/>
          <w:szCs w:val="44"/>
        </w:rPr>
        <w:t xml:space="preserve">š </w:t>
      </w:r>
      <w:r w:rsidRPr="00360701">
        <w:rPr>
          <w:rFonts w:ascii="Brush Script MT" w:eastAsia="Times New Roman" w:hAnsi="Brush Script MT" w:cs="Times New Roman"/>
          <w:color w:val="FF00FF"/>
          <w:sz w:val="44"/>
          <w:szCs w:val="44"/>
          <w:lang w:val="sr-Latn-CS"/>
        </w:rPr>
        <w:t xml:space="preserve">vesti iz obrazovanja </w:t>
      </w:r>
      <w:r w:rsidRPr="00360701">
        <w:rPr>
          <w:rFonts w:ascii="Times New Roman" w:eastAsia="Times New Roman" w:hAnsi="Times New Roman" w:cs="Times New Roman"/>
          <w:b/>
          <w:i/>
          <w:color w:val="FF00FF"/>
          <w:sz w:val="32"/>
          <w:szCs w:val="32"/>
        </w:rPr>
        <w:t>č</w:t>
      </w:r>
      <w:r w:rsidRPr="00360701">
        <w:rPr>
          <w:rFonts w:ascii="Brush Script MT" w:eastAsia="Times New Roman" w:hAnsi="Brush Script MT" w:cs="Times New Roman"/>
          <w:color w:val="FF00FF"/>
          <w:sz w:val="44"/>
          <w:szCs w:val="44"/>
        </w:rPr>
        <w:t>itajte</w:t>
      </w:r>
      <w:r w:rsidRPr="00360701">
        <w:rPr>
          <w:rFonts w:ascii="Brush Script MT" w:eastAsia="Times New Roman" w:hAnsi="Brush Script MT" w:cs="Times New Roman"/>
          <w:color w:val="FF00FF"/>
          <w:sz w:val="44"/>
          <w:szCs w:val="44"/>
          <w:lang w:val="sr-Latn-CS"/>
        </w:rPr>
        <w:t>na na</w:t>
      </w:r>
      <w:r w:rsidRPr="00360701">
        <w:rPr>
          <w:rFonts w:ascii="Brush Script MT" w:eastAsia="Times New Roman" w:hAnsi="Brush Script MT" w:cs="Times New Roman"/>
          <w:color w:val="FF00FF"/>
          <w:sz w:val="44"/>
          <w:szCs w:val="44"/>
        </w:rPr>
        <w:t>š</w:t>
      </w:r>
      <w:r w:rsidRPr="00360701">
        <w:rPr>
          <w:rFonts w:ascii="Brush Script MT" w:eastAsia="Times New Roman" w:hAnsi="Brush Script MT" w:cs="Times New Roman"/>
          <w:color w:val="FF00FF"/>
          <w:sz w:val="44"/>
          <w:szCs w:val="44"/>
          <w:lang w:val="sr-Latn-CS"/>
        </w:rPr>
        <w:t>em sajtu</w:t>
      </w:r>
      <w:hyperlink r:id="rId21" w:history="1">
        <w:r w:rsidRPr="00360701">
          <w:rPr>
            <w:rFonts w:ascii="Brush Script MT" w:eastAsiaTheme="majorEastAsia" w:hAnsi="Brush Script MT" w:cs="Times New Roman"/>
            <w:i/>
            <w:color w:val="0000FF"/>
            <w:sz w:val="44"/>
            <w:szCs w:val="44"/>
            <w:u w:val="single"/>
            <w:lang w:val="sr-Latn-CS"/>
          </w:rPr>
          <w:t>www</w:t>
        </w:r>
        <w:r w:rsidRPr="00360701">
          <w:rPr>
            <w:rFonts w:ascii="Brush Script MT" w:eastAsiaTheme="majorEastAsia" w:hAnsi="Brush Script MT" w:cs="Times New Roman"/>
            <w:i/>
            <w:color w:val="0000FF"/>
            <w:sz w:val="44"/>
            <w:szCs w:val="44"/>
            <w:u w:val="single"/>
          </w:rPr>
          <w:t>.</w:t>
        </w:r>
        <w:r w:rsidRPr="00360701">
          <w:rPr>
            <w:rFonts w:ascii="Brush Script MT" w:eastAsiaTheme="majorEastAsia" w:hAnsi="Brush Script MT" w:cs="Times New Roman"/>
            <w:i/>
            <w:color w:val="0000FF"/>
            <w:sz w:val="44"/>
            <w:szCs w:val="44"/>
            <w:u w:val="single"/>
            <w:lang w:val="sr-Latn-CS"/>
          </w:rPr>
          <w:t>srpss</w:t>
        </w:r>
        <w:r w:rsidRPr="00360701">
          <w:rPr>
            <w:rFonts w:ascii="Brush Script MT" w:eastAsiaTheme="majorEastAsia" w:hAnsi="Brush Script MT" w:cs="Times New Roman"/>
            <w:i/>
            <w:color w:val="0000FF"/>
            <w:sz w:val="44"/>
            <w:szCs w:val="44"/>
            <w:u w:val="single"/>
          </w:rPr>
          <w:t>.</w:t>
        </w:r>
        <w:r w:rsidRPr="00360701">
          <w:rPr>
            <w:rFonts w:ascii="Brush Script MT" w:eastAsiaTheme="majorEastAsia" w:hAnsi="Brush Script MT" w:cs="Times New Roman"/>
            <w:i/>
            <w:color w:val="0000FF"/>
            <w:sz w:val="44"/>
            <w:szCs w:val="44"/>
            <w:u w:val="single"/>
            <w:lang w:val="sr-Latn-CS"/>
          </w:rPr>
          <w:t>org</w:t>
        </w:r>
        <w:r w:rsidRPr="00360701">
          <w:rPr>
            <w:rFonts w:ascii="Brush Script MT" w:eastAsiaTheme="majorEastAsia" w:hAnsi="Brush Script MT" w:cs="Times New Roman"/>
            <w:i/>
            <w:color w:val="0000FF"/>
            <w:sz w:val="44"/>
            <w:szCs w:val="44"/>
            <w:u w:val="single"/>
          </w:rPr>
          <w:t>.</w:t>
        </w:r>
        <w:r w:rsidRPr="00360701">
          <w:rPr>
            <w:rFonts w:ascii="Brush Script MT" w:eastAsiaTheme="majorEastAsia" w:hAnsi="Brush Script MT" w:cs="Times New Roman"/>
            <w:i/>
            <w:color w:val="0000FF"/>
            <w:sz w:val="44"/>
            <w:szCs w:val="44"/>
            <w:u w:val="single"/>
            <w:lang w:val="sr-Latn-CS"/>
          </w:rPr>
          <w:t>rs</w:t>
        </w:r>
      </w:hyperlink>
      <w:r w:rsidRPr="00360701">
        <w:rPr>
          <w:rFonts w:ascii="Brush Script MT" w:eastAsia="Times New Roman" w:hAnsi="Brush Script MT" w:cs="Times New Roman"/>
          <w:i/>
          <w:color w:val="0000FF"/>
          <w:sz w:val="44"/>
          <w:szCs w:val="44"/>
        </w:rPr>
        <w:t>,</w:t>
      </w:r>
      <w:r w:rsidRPr="00360701">
        <w:rPr>
          <w:rFonts w:ascii="Brush Script MT" w:eastAsia="Times New Roman" w:hAnsi="Brush Script MT" w:cs="Times New Roman"/>
          <w:color w:val="FF00FF"/>
          <w:sz w:val="44"/>
          <w:szCs w:val="44"/>
          <w:lang w:val="sr-Latn-CS"/>
        </w:rPr>
        <w:t>a vesti iz javnog sektora na na</w:t>
      </w:r>
      <w:r w:rsidRPr="00360701">
        <w:rPr>
          <w:rFonts w:ascii="Brush Script MT" w:eastAsia="Times New Roman" w:hAnsi="Brush Script MT" w:cs="Times New Roman"/>
          <w:color w:val="FF00FF"/>
          <w:sz w:val="44"/>
          <w:szCs w:val="44"/>
        </w:rPr>
        <w:t>š</w:t>
      </w:r>
      <w:r w:rsidRPr="00360701">
        <w:rPr>
          <w:rFonts w:ascii="Brush Script MT" w:eastAsia="Times New Roman" w:hAnsi="Brush Script MT" w:cs="Times New Roman"/>
          <w:color w:val="FF00FF"/>
          <w:sz w:val="44"/>
          <w:szCs w:val="44"/>
          <w:lang w:val="sr-Latn-CS"/>
        </w:rPr>
        <w:t>em sajtu</w:t>
      </w:r>
      <w:hyperlink r:id="rId22" w:history="1">
        <w:r w:rsidRPr="00360701">
          <w:rPr>
            <w:rFonts w:ascii="Brush Script MT" w:eastAsiaTheme="majorEastAsia" w:hAnsi="Brush Script MT" w:cs="Times New Roman"/>
            <w:i/>
            <w:color w:val="0000FF"/>
            <w:sz w:val="44"/>
            <w:szCs w:val="44"/>
            <w:u w:val="single"/>
            <w:lang w:val="sr-Latn-CS"/>
          </w:rPr>
          <w:t>www</w:t>
        </w:r>
        <w:r w:rsidRPr="00360701">
          <w:rPr>
            <w:rFonts w:ascii="Brush Script MT" w:eastAsiaTheme="majorEastAsia" w:hAnsi="Brush Script MT" w:cs="Times New Roman"/>
            <w:i/>
            <w:color w:val="0000FF"/>
            <w:sz w:val="44"/>
            <w:szCs w:val="44"/>
            <w:u w:val="single"/>
          </w:rPr>
          <w:t>.</w:t>
        </w:r>
        <w:r w:rsidRPr="00360701">
          <w:rPr>
            <w:rFonts w:ascii="Brush Script MT" w:eastAsiaTheme="majorEastAsia" w:hAnsi="Brush Script MT" w:cs="Times New Roman"/>
            <w:i/>
            <w:color w:val="0000FF"/>
            <w:sz w:val="44"/>
            <w:szCs w:val="44"/>
            <w:u w:val="single"/>
            <w:lang w:val="sr-Latn-CS"/>
          </w:rPr>
          <w:t>nsjs</w:t>
        </w:r>
        <w:r w:rsidRPr="00360701">
          <w:rPr>
            <w:rFonts w:ascii="Brush Script MT" w:eastAsiaTheme="majorEastAsia" w:hAnsi="Brush Script MT" w:cs="Times New Roman"/>
            <w:i/>
            <w:color w:val="0000FF"/>
            <w:sz w:val="44"/>
            <w:szCs w:val="44"/>
            <w:u w:val="single"/>
          </w:rPr>
          <w:t>.</w:t>
        </w:r>
        <w:r w:rsidRPr="00360701">
          <w:rPr>
            <w:rFonts w:ascii="Brush Script MT" w:eastAsiaTheme="majorEastAsia" w:hAnsi="Brush Script MT" w:cs="Times New Roman"/>
            <w:i/>
            <w:color w:val="0000FF"/>
            <w:sz w:val="44"/>
            <w:szCs w:val="44"/>
            <w:u w:val="single"/>
            <w:lang w:val="sr-Latn-CS"/>
          </w:rPr>
          <w:t>org</w:t>
        </w:r>
        <w:r w:rsidRPr="00360701">
          <w:rPr>
            <w:rFonts w:ascii="Brush Script MT" w:eastAsiaTheme="majorEastAsia" w:hAnsi="Brush Script MT" w:cs="Times New Roman"/>
            <w:i/>
            <w:color w:val="0000FF"/>
            <w:sz w:val="44"/>
            <w:szCs w:val="44"/>
            <w:u w:val="single"/>
          </w:rPr>
          <w:t>.</w:t>
        </w:r>
        <w:r w:rsidRPr="00360701">
          <w:rPr>
            <w:rFonts w:ascii="Brush Script MT" w:eastAsiaTheme="majorEastAsia" w:hAnsi="Brush Script MT" w:cs="Times New Roman"/>
            <w:i/>
            <w:color w:val="0000FF"/>
            <w:sz w:val="44"/>
            <w:szCs w:val="44"/>
            <w:u w:val="single"/>
            <w:lang w:val="sr-Latn-CS"/>
          </w:rPr>
          <w:t>rs</w:t>
        </w:r>
      </w:hyperlink>
      <w:r w:rsidRPr="00360701">
        <w:rPr>
          <w:rFonts w:ascii="Brush Script MT" w:eastAsia="Times New Roman" w:hAnsi="Brush Script MT" w:cs="Times New Roman"/>
          <w:i/>
          <w:color w:val="0000FF"/>
          <w:sz w:val="44"/>
          <w:szCs w:val="44"/>
        </w:rPr>
        <w:t xml:space="preserve"> .</w:t>
      </w:r>
    </w:p>
    <w:p w:rsidR="00360701" w:rsidRPr="00360701" w:rsidRDefault="00360701" w:rsidP="00360701">
      <w:pPr>
        <w:spacing w:after="0" w:line="240" w:lineRule="auto"/>
        <w:jc w:val="center"/>
        <w:rPr>
          <w:rFonts w:ascii="Times New Roman" w:eastAsia="Times New Roman" w:hAnsi="Times New Roman" w:cs="Times New Roman"/>
          <w:sz w:val="24"/>
          <w:szCs w:val="24"/>
        </w:rPr>
      </w:pPr>
      <w:r w:rsidRPr="00360701">
        <w:rPr>
          <w:rFonts w:ascii="Times New Roman" w:eastAsia="Times New Roman" w:hAnsi="Times New Roman" w:cs="Times New Roman"/>
          <w:noProof/>
          <w:sz w:val="24"/>
          <w:szCs w:val="24"/>
        </w:rPr>
        <w:lastRenderedPageBreak/>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email"/>
                    <a:srcRect/>
                    <a:stretch>
                      <a:fillRect/>
                    </a:stretch>
                  </pic:blipFill>
                  <pic:spPr bwMode="auto">
                    <a:xfrm>
                      <a:off x="0" y="0"/>
                      <a:ext cx="1219200" cy="654050"/>
                    </a:xfrm>
                    <a:prstGeom prst="rect">
                      <a:avLst/>
                    </a:prstGeom>
                    <a:noFill/>
                  </pic:spPr>
                </pic:pic>
              </a:graphicData>
            </a:graphic>
          </wp:anchor>
        </w:drawing>
      </w:r>
    </w:p>
    <w:p w:rsidR="00360701" w:rsidRPr="00360701" w:rsidRDefault="00360701" w:rsidP="00360701">
      <w:pPr>
        <w:rPr>
          <w:noProof/>
        </w:rPr>
      </w:pPr>
    </w:p>
    <w:sectPr w:rsidR="00360701" w:rsidRPr="00360701" w:rsidSect="00527FE1">
      <w:footerReference w:type="default" r:id="rId24"/>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1C33" w:rsidRDefault="00021C33">
      <w:pPr>
        <w:spacing w:after="0" w:line="240" w:lineRule="auto"/>
      </w:pPr>
      <w:r>
        <w:separator/>
      </w:r>
    </w:p>
  </w:endnote>
  <w:endnote w:type="continuationSeparator" w:id="1">
    <w:p w:rsidR="00021C33" w:rsidRDefault="00021C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6742171"/>
      <w:docPartObj>
        <w:docPartGallery w:val="Page Numbers (Bottom of Page)"/>
        <w:docPartUnique/>
      </w:docPartObj>
    </w:sdtPr>
    <w:sdtEndPr>
      <w:rPr>
        <w:rFonts w:ascii="Times New Roman" w:hAnsi="Times New Roman" w:cs="Times New Roman"/>
        <w:sz w:val="24"/>
      </w:rPr>
    </w:sdtEndPr>
    <w:sdtContent>
      <w:p w:rsidR="002E356B" w:rsidRPr="004D27CD" w:rsidRDefault="00650DA7">
        <w:pPr>
          <w:pStyle w:val="Footer"/>
          <w:jc w:val="right"/>
          <w:rPr>
            <w:rFonts w:ascii="Times New Roman" w:hAnsi="Times New Roman" w:cs="Times New Roman"/>
            <w:sz w:val="24"/>
          </w:rPr>
        </w:pPr>
        <w:r w:rsidRPr="004D27CD">
          <w:rPr>
            <w:rFonts w:ascii="Times New Roman" w:hAnsi="Times New Roman" w:cs="Times New Roman"/>
            <w:noProof w:val="0"/>
            <w:sz w:val="24"/>
          </w:rPr>
          <w:fldChar w:fldCharType="begin"/>
        </w:r>
        <w:r w:rsidR="00360701" w:rsidRPr="004D27CD">
          <w:rPr>
            <w:rFonts w:ascii="Times New Roman" w:hAnsi="Times New Roman" w:cs="Times New Roman"/>
            <w:sz w:val="24"/>
          </w:rPr>
          <w:instrText xml:space="preserve"> PAGE   \* MERGEFORMAT </w:instrText>
        </w:r>
        <w:r w:rsidRPr="004D27CD">
          <w:rPr>
            <w:rFonts w:ascii="Times New Roman" w:hAnsi="Times New Roman" w:cs="Times New Roman"/>
            <w:noProof w:val="0"/>
            <w:sz w:val="24"/>
          </w:rPr>
          <w:fldChar w:fldCharType="separate"/>
        </w:r>
        <w:r w:rsidR="00073938">
          <w:rPr>
            <w:rFonts w:ascii="Times New Roman" w:hAnsi="Times New Roman" w:cs="Times New Roman"/>
            <w:sz w:val="24"/>
          </w:rPr>
          <w:t>11</w:t>
        </w:r>
        <w:r w:rsidRPr="004D27CD">
          <w:rPr>
            <w:rFonts w:ascii="Times New Roman" w:hAnsi="Times New Roman" w:cs="Times New Roman"/>
            <w:sz w:val="24"/>
          </w:rPr>
          <w:fldChar w:fldCharType="end"/>
        </w:r>
      </w:p>
    </w:sdtContent>
  </w:sdt>
  <w:p w:rsidR="002E356B" w:rsidRDefault="00021C3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1C33" w:rsidRDefault="00021C33">
      <w:pPr>
        <w:spacing w:after="0" w:line="240" w:lineRule="auto"/>
      </w:pPr>
      <w:r>
        <w:separator/>
      </w:r>
    </w:p>
  </w:footnote>
  <w:footnote w:type="continuationSeparator" w:id="1">
    <w:p w:rsidR="00021C33" w:rsidRDefault="00021C3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60701"/>
    <w:rsid w:val="00021C33"/>
    <w:rsid w:val="000348A2"/>
    <w:rsid w:val="00073938"/>
    <w:rsid w:val="000D0E50"/>
    <w:rsid w:val="00155086"/>
    <w:rsid w:val="00201CC6"/>
    <w:rsid w:val="00270977"/>
    <w:rsid w:val="00297FC7"/>
    <w:rsid w:val="002C00AF"/>
    <w:rsid w:val="0036033F"/>
    <w:rsid w:val="00360701"/>
    <w:rsid w:val="00425060"/>
    <w:rsid w:val="00430B4D"/>
    <w:rsid w:val="00650C39"/>
    <w:rsid w:val="00650DA7"/>
    <w:rsid w:val="006977F1"/>
    <w:rsid w:val="006B53FF"/>
    <w:rsid w:val="0071207F"/>
    <w:rsid w:val="00816E84"/>
    <w:rsid w:val="008610D6"/>
    <w:rsid w:val="0087570E"/>
    <w:rsid w:val="009475E8"/>
    <w:rsid w:val="00AA0A8E"/>
    <w:rsid w:val="00AA2556"/>
    <w:rsid w:val="00B35A4B"/>
    <w:rsid w:val="00D338CC"/>
    <w:rsid w:val="00D85F9F"/>
    <w:rsid w:val="00E43859"/>
    <w:rsid w:val="00E65FD6"/>
    <w:rsid w:val="00F858A5"/>
    <w:rsid w:val="00FD230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FD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60701"/>
    <w:pPr>
      <w:tabs>
        <w:tab w:val="center" w:pos="4680"/>
        <w:tab w:val="right" w:pos="9360"/>
      </w:tabs>
      <w:spacing w:after="0" w:line="240" w:lineRule="auto"/>
    </w:pPr>
    <w:rPr>
      <w:noProof/>
    </w:rPr>
  </w:style>
  <w:style w:type="character" w:customStyle="1" w:styleId="FooterChar">
    <w:name w:val="Footer Char"/>
    <w:basedOn w:val="DefaultParagraphFont"/>
    <w:link w:val="Footer"/>
    <w:uiPriority w:val="99"/>
    <w:rsid w:val="00360701"/>
    <w:rPr>
      <w:noProof/>
    </w:rPr>
  </w:style>
  <w:style w:type="character" w:styleId="Hyperlink">
    <w:name w:val="Hyperlink"/>
    <w:basedOn w:val="DefaultParagraphFont"/>
    <w:uiPriority w:val="99"/>
    <w:unhideWhenUsed/>
    <w:rsid w:val="002C00AF"/>
    <w:rPr>
      <w:color w:val="0000FF" w:themeColor="hyperlink"/>
      <w:u w:val="single"/>
    </w:rPr>
  </w:style>
  <w:style w:type="paragraph" w:styleId="BalloonText">
    <w:name w:val="Balloon Text"/>
    <w:basedOn w:val="Normal"/>
    <w:link w:val="BalloonTextChar"/>
    <w:uiPriority w:val="99"/>
    <w:semiHidden/>
    <w:unhideWhenUsed/>
    <w:rsid w:val="003603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033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60701"/>
    <w:pPr>
      <w:tabs>
        <w:tab w:val="center" w:pos="4680"/>
        <w:tab w:val="right" w:pos="9360"/>
      </w:tabs>
      <w:spacing w:after="0" w:line="240" w:lineRule="auto"/>
    </w:pPr>
    <w:rPr>
      <w:noProof/>
    </w:rPr>
  </w:style>
  <w:style w:type="character" w:customStyle="1" w:styleId="FooterChar">
    <w:name w:val="Footer Char"/>
    <w:basedOn w:val="DefaultParagraphFont"/>
    <w:link w:val="Footer"/>
    <w:uiPriority w:val="99"/>
    <w:rsid w:val="00360701"/>
    <w:rPr>
      <w:noProof/>
      <w:lang w:val="sr-Latn-RS"/>
    </w:rPr>
  </w:style>
  <w:style w:type="character" w:styleId="Hyperlink">
    <w:name w:val="Hyperlink"/>
    <w:basedOn w:val="DefaultParagraphFont"/>
    <w:uiPriority w:val="99"/>
    <w:unhideWhenUsed/>
    <w:rsid w:val="002C00AF"/>
    <w:rPr>
      <w:color w:val="0000FF" w:themeColor="hyperlink"/>
      <w:u w:val="single"/>
    </w:rPr>
  </w:style>
  <w:style w:type="paragraph" w:styleId="BalloonText">
    <w:name w:val="Balloon Text"/>
    <w:basedOn w:val="Normal"/>
    <w:link w:val="BalloonTextChar"/>
    <w:uiPriority w:val="99"/>
    <w:semiHidden/>
    <w:unhideWhenUsed/>
    <w:rsid w:val="003603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6033F"/>
    <w:rPr>
      <w:rFonts w:ascii="Tahoma" w:hAnsi="Tahoma" w:cs="Tahoma"/>
      <w:sz w:val="16"/>
      <w:szCs w:val="16"/>
      <w:lang w:val="sr-Latn-R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microsoft.com/office/2007/relationships/hdphoto" Target="media/hdphoto1.wdp"/><Relationship Id="rId18" Type="http://schemas.openxmlformats.org/officeDocument/2006/relationships/image" Target="media/image6.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srpss.org.rs" TargetMode="External"/><Relationship Id="rId7" Type="http://schemas.openxmlformats.org/officeDocument/2006/relationships/image" Target="media/image1.png"/><Relationship Id="rId17" Type="http://schemas.openxmlformats.org/officeDocument/2006/relationships/hyperlink" Target="http://www.dnevnik.rs/sites/default/files/antic-intervju.jp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hyperlink" Target="http://www.youtube.com/watch?v=7QsfiTKgM3w"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dnevnik.rs/sites/default/files/mir_0.jpg" TargetMode="External"/><Relationship Id="rId23" Type="http://schemas.openxmlformats.org/officeDocument/2006/relationships/image" Target="media/image7.png"/><Relationship Id="rId10" Type="http://schemas.openxmlformats.org/officeDocument/2006/relationships/hyperlink" Target="http://www.youtube.com/watch?v=PDKoKP1JyTg" TargetMode="External"/><Relationship Id="rId19" Type="http://schemas.openxmlformats.org/officeDocument/2006/relationships/hyperlink" Target="http://www.youtube.com/watch?v=v72HxhYgaqA"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mpn.gov.rs/konkursi-i-javni-pozivi/opsti/1472-konkurs-za-izbor-ucenika-romske-nacionalnosti-upisanih-u-srednje-skole-za-dodelu-stipendija-za-skolsku-2014-2015-godinu" TargetMode="External"/><Relationship Id="rId22" Type="http://schemas.openxmlformats.org/officeDocument/2006/relationships/hyperlink" Target="http://www.nsjs.org.rs" TargetMode="External"/><Relationship Id="rId2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C2DE62-07C6-428B-B5FB-7B7B6128F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4774</Words>
  <Characters>27216</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4</cp:revision>
  <dcterms:created xsi:type="dcterms:W3CDTF">2014-09-16T12:04:00Z</dcterms:created>
  <dcterms:modified xsi:type="dcterms:W3CDTF">2014-09-16T12:05:00Z</dcterms:modified>
</cp:coreProperties>
</file>